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0EA80303" w:rsidR="00B45E6B" w:rsidRPr="00B45E6B" w:rsidRDefault="00B45E6B">
      <w:r>
        <w:rPr>
          <w:rFonts w:hint="eastAsia"/>
        </w:rPr>
        <w:t>今般、</w:t>
      </w:r>
      <w:r w:rsidR="00C252D3" w:rsidRPr="00DE51E8">
        <w:rPr>
          <w:rFonts w:hint="eastAsia"/>
        </w:rPr>
        <w:t>門真市令和９年度土地家屋現況図整備管理業務委託（令和７、８、９年度分）</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615A840E" w14:textId="77777777" w:rsidR="000F6647" w:rsidRDefault="000F6647">
      <w:bookmarkStart w:id="0" w:name="_GoBack"/>
      <w:bookmarkEnd w:id="0"/>
    </w:p>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C252D3"/>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34</cp:revision>
  <cp:lastPrinted>2020-02-10T05:15:00Z</cp:lastPrinted>
  <dcterms:created xsi:type="dcterms:W3CDTF">2019-10-31T07:39:00Z</dcterms:created>
  <dcterms:modified xsi:type="dcterms:W3CDTF">2025-03-14T08:39:00Z</dcterms:modified>
</cp:coreProperties>
</file>