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  <w:bookmarkStart w:id="0" w:name="_GoBack"/>
      <w:bookmarkEnd w:id="0"/>
    </w:p>
    <w:p w14:paraId="26826D2C" w14:textId="1DBEE6EB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757345" w:rsidRPr="00757345">
        <w:rPr>
          <w:rFonts w:hint="eastAsia"/>
          <w:sz w:val="24"/>
          <w:u w:val="single"/>
        </w:rPr>
        <w:t>大阪・関西万博出展に係るＰＲツール作成業務委託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541F92C2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757345">
        <w:rPr>
          <w:rFonts w:hint="eastAsia"/>
          <w:sz w:val="22"/>
          <w:szCs w:val="22"/>
        </w:rPr>
        <w:t>産業振興</w:t>
      </w:r>
      <w:r w:rsidR="00AE1DC1">
        <w:rPr>
          <w:rFonts w:hint="eastAsia"/>
          <w:sz w:val="22"/>
          <w:szCs w:val="22"/>
        </w:rPr>
        <w:t>課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r w:rsidR="00757345" w:rsidRPr="00757345">
        <w:rPr>
          <w:rFonts w:ascii="ＭＳ 明朝" w:hAnsi="ＭＳ 明朝"/>
        </w:rPr>
        <w:t>sim01@city.kadoma.osaka.jp</w:t>
      </w:r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5F83F" w14:textId="77777777" w:rsidR="006E644A" w:rsidRDefault="006E644A" w:rsidP="00DD5C99">
      <w:r>
        <w:separator/>
      </w:r>
    </w:p>
  </w:endnote>
  <w:endnote w:type="continuationSeparator" w:id="0">
    <w:p w14:paraId="0C1420E7" w14:textId="77777777" w:rsidR="006E644A" w:rsidRDefault="006E644A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E10FD" w14:textId="77777777" w:rsidR="006E644A" w:rsidRDefault="006E644A" w:rsidP="00DD5C99">
      <w:r>
        <w:separator/>
      </w:r>
    </w:p>
  </w:footnote>
  <w:footnote w:type="continuationSeparator" w:id="0">
    <w:p w14:paraId="50CDAC85" w14:textId="77777777" w:rsidR="006E644A" w:rsidRDefault="006E644A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6E644A"/>
    <w:rsid w:val="00752B40"/>
    <w:rsid w:val="00757345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7D39-562A-4FB7-BE8A-DB0249AB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2025-04-18T09:42:00Z</dcterms:modified>
</cp:coreProperties>
</file>