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2D5D" w14:textId="77777777" w:rsidR="00E6194A" w:rsidRDefault="00E6194A" w:rsidP="00E6194A">
      <w:pPr>
        <w:jc w:val="center"/>
        <w:rPr>
          <w:rFonts w:ascii="ＭＳ 明朝" w:hAnsi="ＭＳ 明朝"/>
          <w:sz w:val="24"/>
          <w:szCs w:val="24"/>
        </w:rPr>
      </w:pPr>
    </w:p>
    <w:p w14:paraId="277F21E0" w14:textId="7389E968" w:rsidR="008E5CA1" w:rsidRPr="009172ED" w:rsidRDefault="00BF7186" w:rsidP="00CF269A">
      <w:pPr>
        <w:jc w:val="center"/>
        <w:rPr>
          <w:rFonts w:ascii="ＭＳ 明朝" w:hAnsi="ＭＳ 明朝"/>
          <w:sz w:val="24"/>
          <w:szCs w:val="24"/>
        </w:rPr>
      </w:pPr>
      <w:r w:rsidRPr="009172ED">
        <w:rPr>
          <w:rFonts w:ascii="ＭＳ 明朝" w:hAnsi="ＭＳ 明朝" w:hint="eastAsia"/>
          <w:sz w:val="24"/>
          <w:szCs w:val="24"/>
        </w:rPr>
        <w:t>アライグマ</w:t>
      </w:r>
      <w:r w:rsidR="002B3834">
        <w:rPr>
          <w:rFonts w:ascii="ＭＳ 明朝" w:hAnsi="ＭＳ 明朝" w:hint="eastAsia"/>
          <w:sz w:val="24"/>
          <w:szCs w:val="24"/>
        </w:rPr>
        <w:t>等</w:t>
      </w:r>
      <w:r w:rsidRPr="009172ED">
        <w:rPr>
          <w:rFonts w:ascii="ＭＳ 明朝" w:hAnsi="ＭＳ 明朝" w:hint="eastAsia"/>
          <w:sz w:val="24"/>
          <w:szCs w:val="24"/>
        </w:rPr>
        <w:t>措置業務委託仕様書</w:t>
      </w:r>
    </w:p>
    <w:p w14:paraId="53436717" w14:textId="77777777" w:rsidR="006D130F" w:rsidRPr="009172ED" w:rsidRDefault="006D130F" w:rsidP="00BF7186">
      <w:pPr>
        <w:jc w:val="left"/>
        <w:rPr>
          <w:rFonts w:ascii="ＭＳ 明朝" w:hAnsi="ＭＳ 明朝"/>
          <w:sz w:val="24"/>
          <w:szCs w:val="24"/>
        </w:rPr>
      </w:pPr>
    </w:p>
    <w:p w14:paraId="5BD6B997" w14:textId="77777777" w:rsidR="00BF7186" w:rsidRPr="009172ED" w:rsidRDefault="00BF7186" w:rsidP="00BF7186">
      <w:pPr>
        <w:jc w:val="left"/>
        <w:rPr>
          <w:rFonts w:ascii="ＭＳ 明朝" w:hAnsi="ＭＳ 明朝"/>
          <w:sz w:val="24"/>
          <w:szCs w:val="24"/>
        </w:rPr>
      </w:pPr>
      <w:r w:rsidRPr="009172ED">
        <w:rPr>
          <w:rFonts w:ascii="ＭＳ 明朝" w:hAnsi="ＭＳ 明朝" w:hint="eastAsia"/>
          <w:sz w:val="24"/>
          <w:szCs w:val="24"/>
        </w:rPr>
        <w:t>１．業務の目的</w:t>
      </w:r>
    </w:p>
    <w:p w14:paraId="579AC6B2" w14:textId="77777777" w:rsidR="00A8102C" w:rsidRPr="00A8102C" w:rsidRDefault="00BF7186" w:rsidP="00D17D19">
      <w:pPr>
        <w:ind w:leftChars="100" w:left="210" w:firstLineChars="100" w:firstLine="240"/>
        <w:jc w:val="left"/>
        <w:rPr>
          <w:rFonts w:ascii="ＭＳ 明朝" w:hAnsi="ＭＳ 明朝"/>
          <w:color w:val="000000"/>
          <w:sz w:val="24"/>
        </w:rPr>
      </w:pPr>
      <w:r w:rsidRPr="009172ED">
        <w:rPr>
          <w:rFonts w:ascii="ＭＳ 明朝" w:hAnsi="ＭＳ 明朝" w:hint="eastAsia"/>
          <w:sz w:val="24"/>
          <w:szCs w:val="24"/>
        </w:rPr>
        <w:t>本業務は、</w:t>
      </w:r>
      <w:r w:rsidR="00204023">
        <w:rPr>
          <w:rFonts w:ascii="ＭＳ 明朝" w:hAnsi="ＭＳ 明朝" w:hint="eastAsia"/>
          <w:sz w:val="24"/>
          <w:szCs w:val="24"/>
        </w:rPr>
        <w:t>「</w:t>
      </w:r>
      <w:r w:rsidR="00204023" w:rsidRPr="00204023">
        <w:rPr>
          <w:rFonts w:ascii="游明朝" w:hAnsi="游明朝" w:cs="ＭＳ ゴシック" w:hint="eastAsia"/>
          <w:kern w:val="0"/>
          <w:sz w:val="24"/>
          <w:szCs w:val="24"/>
        </w:rPr>
        <w:t>鳥獣の保護及び</w:t>
      </w:r>
      <w:r w:rsidR="00AC5AE5">
        <w:rPr>
          <w:rFonts w:ascii="游明朝" w:hAnsi="游明朝" w:cs="ＭＳ ゴシック" w:hint="eastAsia"/>
          <w:kern w:val="0"/>
          <w:sz w:val="24"/>
          <w:szCs w:val="24"/>
        </w:rPr>
        <w:t>管理並びに</w:t>
      </w:r>
      <w:r w:rsidR="00204023" w:rsidRPr="00204023">
        <w:rPr>
          <w:rFonts w:ascii="游明朝" w:hAnsi="游明朝" w:cs="ＭＳ ゴシック" w:hint="eastAsia"/>
          <w:kern w:val="0"/>
          <w:sz w:val="24"/>
          <w:szCs w:val="24"/>
        </w:rPr>
        <w:t>狩猟の適正化に関する法律</w:t>
      </w:r>
      <w:r w:rsidR="00204023">
        <w:rPr>
          <w:rFonts w:ascii="游明朝" w:hAnsi="游明朝" w:cs="ＭＳ ゴシック" w:hint="eastAsia"/>
          <w:kern w:val="0"/>
          <w:sz w:val="24"/>
          <w:szCs w:val="24"/>
        </w:rPr>
        <w:t>」及び「</w:t>
      </w:r>
      <w:r w:rsidR="00A8102C" w:rsidRPr="00A8102C">
        <w:rPr>
          <w:rFonts w:ascii="ＭＳ 明朝" w:hAnsi="ＭＳ 明朝" w:hint="eastAsia"/>
          <w:color w:val="000000"/>
          <w:sz w:val="24"/>
        </w:rPr>
        <w:t>特定外来生物による生態系等に係る被害の防止に関する法律</w:t>
      </w:r>
      <w:r w:rsidR="00204023">
        <w:rPr>
          <w:rFonts w:ascii="ＭＳ 明朝" w:hAnsi="ＭＳ 明朝" w:hint="eastAsia"/>
          <w:color w:val="000000"/>
          <w:sz w:val="24"/>
        </w:rPr>
        <w:t>」</w:t>
      </w:r>
      <w:r w:rsidR="00A8102C" w:rsidRPr="00A8102C">
        <w:rPr>
          <w:rFonts w:ascii="ＭＳ 明朝" w:hAnsi="ＭＳ 明朝" w:hint="eastAsia"/>
          <w:color w:val="000000"/>
          <w:sz w:val="24"/>
        </w:rPr>
        <w:t>第18条</w:t>
      </w:r>
      <w:r w:rsidR="00D77934">
        <w:rPr>
          <w:rFonts w:ascii="ＭＳ 明朝" w:hAnsi="ＭＳ 明朝" w:hint="eastAsia"/>
          <w:color w:val="000000"/>
          <w:sz w:val="24"/>
        </w:rPr>
        <w:t>の規定に</w:t>
      </w:r>
      <w:r w:rsidR="00D17D19">
        <w:rPr>
          <w:rFonts w:ascii="ＭＳ 明朝" w:hAnsi="ＭＳ 明朝" w:hint="eastAsia"/>
          <w:color w:val="000000"/>
          <w:sz w:val="24"/>
        </w:rPr>
        <w:t>基づく</w:t>
      </w:r>
      <w:r w:rsidR="00A8102C" w:rsidRPr="00A8102C">
        <w:rPr>
          <w:rFonts w:ascii="ＭＳ 明朝" w:hAnsi="ＭＳ 明朝" w:hint="eastAsia"/>
          <w:color w:val="000000"/>
          <w:sz w:val="24"/>
        </w:rPr>
        <w:t>「第４期</w:t>
      </w:r>
      <w:r w:rsidR="00D77934">
        <w:rPr>
          <w:rFonts w:ascii="ＭＳ 明朝" w:hAnsi="ＭＳ 明朝" w:hint="eastAsia"/>
          <w:color w:val="000000"/>
          <w:sz w:val="24"/>
        </w:rPr>
        <w:t>大阪府アライグマ</w:t>
      </w:r>
      <w:r w:rsidR="00A8102C" w:rsidRPr="00A8102C">
        <w:rPr>
          <w:rFonts w:ascii="ＭＳ 明朝" w:hAnsi="ＭＳ 明朝" w:hint="eastAsia"/>
          <w:color w:val="000000"/>
          <w:sz w:val="24"/>
        </w:rPr>
        <w:t>防除実施計画」</w:t>
      </w:r>
      <w:r w:rsidR="00A8102C">
        <w:rPr>
          <w:rFonts w:ascii="ＭＳ 明朝" w:hAnsi="ＭＳ 明朝" w:hint="eastAsia"/>
          <w:color w:val="000000"/>
          <w:sz w:val="24"/>
        </w:rPr>
        <w:t>に</w:t>
      </w:r>
      <w:r w:rsidR="00D17D19">
        <w:rPr>
          <w:rFonts w:ascii="ＭＳ 明朝" w:hAnsi="ＭＳ 明朝" w:hint="eastAsia"/>
          <w:color w:val="000000"/>
          <w:sz w:val="24"/>
        </w:rPr>
        <w:t>より</w:t>
      </w:r>
      <w:r w:rsidR="00A8102C" w:rsidRPr="00A8102C">
        <w:rPr>
          <w:rFonts w:ascii="ＭＳ 明朝" w:hAnsi="ＭＳ 明朝" w:hint="eastAsia"/>
          <w:color w:val="000000"/>
          <w:sz w:val="24"/>
        </w:rPr>
        <w:t>、</w:t>
      </w:r>
      <w:r w:rsidR="008A71A4">
        <w:rPr>
          <w:rFonts w:ascii="ＭＳ 明朝" w:hAnsi="ＭＳ 明朝" w:hint="eastAsia"/>
          <w:color w:val="000000"/>
          <w:sz w:val="24"/>
        </w:rPr>
        <w:t>野生化したアライグマ</w:t>
      </w:r>
      <w:r w:rsidR="00D77934">
        <w:rPr>
          <w:rFonts w:ascii="ＭＳ 明朝" w:hAnsi="ＭＳ 明朝" w:hint="eastAsia"/>
          <w:color w:val="000000"/>
          <w:sz w:val="24"/>
        </w:rPr>
        <w:t>を捕獲、措置することで、</w:t>
      </w:r>
      <w:r w:rsidR="00A8102C">
        <w:rPr>
          <w:rFonts w:ascii="ＭＳ 明朝" w:hAnsi="ＭＳ 明朝" w:hint="eastAsia"/>
          <w:color w:val="000000"/>
          <w:sz w:val="24"/>
        </w:rPr>
        <w:t>生活環境の悪化、人身への危害、農産物等への生活被害を防除することを目的とする。</w:t>
      </w:r>
    </w:p>
    <w:p w14:paraId="67C589A1" w14:textId="77777777" w:rsidR="00900125" w:rsidRPr="009172ED" w:rsidRDefault="00900125" w:rsidP="00D17D19">
      <w:pPr>
        <w:jc w:val="left"/>
        <w:rPr>
          <w:rFonts w:ascii="ＭＳ 明朝" w:hAnsi="ＭＳ 明朝"/>
          <w:sz w:val="24"/>
          <w:szCs w:val="24"/>
        </w:rPr>
      </w:pPr>
    </w:p>
    <w:p w14:paraId="203DE611" w14:textId="77777777" w:rsidR="00900125" w:rsidRPr="009172ED" w:rsidRDefault="00900125" w:rsidP="00F34630">
      <w:pPr>
        <w:ind w:left="240" w:hangingChars="100" w:hanging="240"/>
        <w:jc w:val="left"/>
        <w:rPr>
          <w:rFonts w:ascii="ＭＳ 明朝" w:hAnsi="ＭＳ 明朝"/>
          <w:sz w:val="24"/>
          <w:szCs w:val="24"/>
        </w:rPr>
      </w:pPr>
      <w:r w:rsidRPr="009172ED">
        <w:rPr>
          <w:rFonts w:ascii="ＭＳ 明朝" w:hAnsi="ＭＳ 明朝" w:hint="eastAsia"/>
          <w:sz w:val="24"/>
          <w:szCs w:val="24"/>
        </w:rPr>
        <w:t>２．</w:t>
      </w:r>
      <w:r w:rsidR="00FD1DA7" w:rsidRPr="009172ED">
        <w:rPr>
          <w:rFonts w:ascii="ＭＳ 明朝" w:hAnsi="ＭＳ 明朝" w:hint="eastAsia"/>
          <w:sz w:val="24"/>
          <w:szCs w:val="24"/>
        </w:rPr>
        <w:t>適用範囲</w:t>
      </w:r>
    </w:p>
    <w:p w14:paraId="01AFE855" w14:textId="29CD012D" w:rsidR="00FD1DA7" w:rsidRPr="009172ED" w:rsidRDefault="00FD1DA7" w:rsidP="001C2815">
      <w:pPr>
        <w:ind w:left="240" w:hangingChars="100" w:hanging="240"/>
        <w:jc w:val="left"/>
        <w:rPr>
          <w:rFonts w:ascii="ＭＳ 明朝" w:hAnsi="ＭＳ 明朝"/>
          <w:sz w:val="24"/>
          <w:szCs w:val="24"/>
        </w:rPr>
      </w:pPr>
      <w:r w:rsidRPr="009172ED">
        <w:rPr>
          <w:rFonts w:ascii="ＭＳ 明朝" w:hAnsi="ＭＳ 明朝" w:hint="eastAsia"/>
          <w:sz w:val="24"/>
          <w:szCs w:val="24"/>
        </w:rPr>
        <w:t xml:space="preserve">　　この仕様書は、アライグマ</w:t>
      </w:r>
      <w:r w:rsidR="002B3834">
        <w:rPr>
          <w:rFonts w:ascii="ＭＳ 明朝" w:hAnsi="ＭＳ 明朝" w:hint="eastAsia"/>
          <w:sz w:val="24"/>
          <w:szCs w:val="24"/>
        </w:rPr>
        <w:t>等</w:t>
      </w:r>
      <w:r w:rsidRPr="009172ED">
        <w:rPr>
          <w:rFonts w:ascii="ＭＳ 明朝" w:hAnsi="ＭＳ 明朝" w:hint="eastAsia"/>
          <w:sz w:val="24"/>
          <w:szCs w:val="24"/>
        </w:rPr>
        <w:t>を捕獲した後における</w:t>
      </w:r>
      <w:r w:rsidR="00CA32E8">
        <w:rPr>
          <w:rFonts w:ascii="ＭＳ 明朝" w:hAnsi="ＭＳ 明朝" w:hint="eastAsia"/>
          <w:sz w:val="24"/>
          <w:szCs w:val="24"/>
        </w:rPr>
        <w:t>捕獲機の回収、</w:t>
      </w:r>
      <w:r w:rsidRPr="009172ED">
        <w:rPr>
          <w:rFonts w:ascii="ＭＳ 明朝" w:hAnsi="ＭＳ 明朝" w:hint="eastAsia"/>
          <w:sz w:val="24"/>
          <w:szCs w:val="24"/>
        </w:rPr>
        <w:t>措置についての業務方法について定める。</w:t>
      </w:r>
    </w:p>
    <w:p w14:paraId="5470A34D" w14:textId="77777777" w:rsidR="00F34630" w:rsidRPr="009172ED" w:rsidRDefault="00F34630" w:rsidP="00F34630">
      <w:pPr>
        <w:ind w:left="240" w:hangingChars="100" w:hanging="240"/>
        <w:jc w:val="left"/>
        <w:rPr>
          <w:rFonts w:ascii="ＭＳ 明朝" w:hAnsi="ＭＳ 明朝"/>
          <w:sz w:val="24"/>
          <w:szCs w:val="24"/>
        </w:rPr>
      </w:pPr>
    </w:p>
    <w:p w14:paraId="00359114" w14:textId="77777777" w:rsidR="00F34630" w:rsidRPr="009172ED" w:rsidRDefault="00F34630" w:rsidP="00F34630">
      <w:pPr>
        <w:ind w:left="240" w:hangingChars="100" w:hanging="240"/>
        <w:jc w:val="left"/>
        <w:rPr>
          <w:rFonts w:ascii="ＭＳ 明朝" w:hAnsi="ＭＳ 明朝"/>
          <w:sz w:val="24"/>
          <w:szCs w:val="24"/>
        </w:rPr>
      </w:pPr>
      <w:r w:rsidRPr="009172ED">
        <w:rPr>
          <w:rFonts w:ascii="ＭＳ 明朝" w:hAnsi="ＭＳ 明朝" w:hint="eastAsia"/>
          <w:sz w:val="24"/>
          <w:szCs w:val="24"/>
        </w:rPr>
        <w:t>３．業務の期間</w:t>
      </w:r>
    </w:p>
    <w:p w14:paraId="220B570D" w14:textId="5D092275" w:rsidR="00F34630" w:rsidRPr="009172ED" w:rsidRDefault="005939C2" w:rsidP="00F34630">
      <w:pPr>
        <w:ind w:left="240" w:hangingChars="100" w:hanging="240"/>
        <w:jc w:val="left"/>
        <w:rPr>
          <w:rFonts w:ascii="ＭＳ 明朝" w:hAnsi="ＭＳ 明朝"/>
          <w:sz w:val="24"/>
          <w:szCs w:val="24"/>
        </w:rPr>
      </w:pPr>
      <w:r>
        <w:rPr>
          <w:rFonts w:ascii="ＭＳ 明朝" w:hAnsi="ＭＳ 明朝" w:hint="eastAsia"/>
          <w:sz w:val="24"/>
          <w:szCs w:val="24"/>
        </w:rPr>
        <w:t xml:space="preserve">　　</w:t>
      </w:r>
      <w:r w:rsidR="00591599">
        <w:rPr>
          <w:rFonts w:ascii="ＭＳ 明朝" w:hAnsi="ＭＳ 明朝" w:hint="eastAsia"/>
          <w:sz w:val="24"/>
          <w:szCs w:val="24"/>
        </w:rPr>
        <w:t>令和８</w:t>
      </w:r>
      <w:r w:rsidR="00591599" w:rsidRPr="009172ED">
        <w:rPr>
          <w:rFonts w:ascii="ＭＳ 明朝" w:hAnsi="ＭＳ 明朝" w:hint="eastAsia"/>
          <w:sz w:val="24"/>
          <w:szCs w:val="24"/>
        </w:rPr>
        <w:t>年</w:t>
      </w:r>
      <w:r w:rsidR="00591599">
        <w:rPr>
          <w:rFonts w:ascii="ＭＳ 明朝" w:hAnsi="ＭＳ 明朝" w:hint="eastAsia"/>
          <w:sz w:val="24"/>
          <w:szCs w:val="24"/>
        </w:rPr>
        <w:t>５</w:t>
      </w:r>
      <w:r w:rsidR="00591599" w:rsidRPr="009172ED">
        <w:rPr>
          <w:rFonts w:ascii="ＭＳ 明朝" w:hAnsi="ＭＳ 明朝" w:hint="eastAsia"/>
          <w:sz w:val="24"/>
          <w:szCs w:val="24"/>
        </w:rPr>
        <w:t>月</w:t>
      </w:r>
      <w:r w:rsidR="00591599">
        <w:rPr>
          <w:rFonts w:ascii="ＭＳ 明朝" w:hAnsi="ＭＳ 明朝" w:hint="eastAsia"/>
          <w:sz w:val="24"/>
          <w:szCs w:val="24"/>
        </w:rPr>
        <w:t>１</w:t>
      </w:r>
      <w:r>
        <w:rPr>
          <w:rFonts w:ascii="ＭＳ 明朝" w:hAnsi="ＭＳ 明朝" w:hint="eastAsia"/>
          <w:sz w:val="24"/>
          <w:szCs w:val="24"/>
        </w:rPr>
        <w:t>日</w:t>
      </w:r>
      <w:r w:rsidR="00AA0C09">
        <w:rPr>
          <w:rFonts w:ascii="ＭＳ 明朝" w:hAnsi="ＭＳ 明朝" w:hint="eastAsia"/>
          <w:sz w:val="24"/>
          <w:szCs w:val="24"/>
        </w:rPr>
        <w:t>から令和</w:t>
      </w:r>
      <w:r w:rsidR="00E73423">
        <w:rPr>
          <w:rFonts w:ascii="ＭＳ 明朝" w:hAnsi="ＭＳ 明朝" w:hint="eastAsia"/>
          <w:sz w:val="24"/>
          <w:szCs w:val="24"/>
        </w:rPr>
        <w:t>９</w:t>
      </w:r>
      <w:r w:rsidR="00F34630" w:rsidRPr="009172ED">
        <w:rPr>
          <w:rFonts w:ascii="ＭＳ 明朝" w:hAnsi="ＭＳ 明朝" w:hint="eastAsia"/>
          <w:sz w:val="24"/>
          <w:szCs w:val="24"/>
        </w:rPr>
        <w:t>年</w:t>
      </w:r>
      <w:r w:rsidR="00E81C52">
        <w:rPr>
          <w:rFonts w:ascii="ＭＳ 明朝" w:hAnsi="ＭＳ 明朝" w:hint="eastAsia"/>
          <w:sz w:val="24"/>
          <w:szCs w:val="24"/>
        </w:rPr>
        <w:t>３</w:t>
      </w:r>
      <w:r w:rsidR="00F34630" w:rsidRPr="009172ED">
        <w:rPr>
          <w:rFonts w:ascii="ＭＳ 明朝" w:hAnsi="ＭＳ 明朝" w:hint="eastAsia"/>
          <w:sz w:val="24"/>
          <w:szCs w:val="24"/>
        </w:rPr>
        <w:t>月3</w:t>
      </w:r>
      <w:r w:rsidR="00E81C52">
        <w:rPr>
          <w:rFonts w:ascii="ＭＳ 明朝" w:hAnsi="ＭＳ 明朝" w:hint="eastAsia"/>
          <w:sz w:val="24"/>
          <w:szCs w:val="24"/>
        </w:rPr>
        <w:t>1</w:t>
      </w:r>
      <w:r w:rsidR="00F34630" w:rsidRPr="009172ED">
        <w:rPr>
          <w:rFonts w:ascii="ＭＳ 明朝" w:hAnsi="ＭＳ 明朝" w:hint="eastAsia"/>
          <w:sz w:val="24"/>
          <w:szCs w:val="24"/>
        </w:rPr>
        <w:t>日までとする。</w:t>
      </w:r>
    </w:p>
    <w:p w14:paraId="28175CB3" w14:textId="77777777" w:rsidR="00F34630" w:rsidRPr="009172ED" w:rsidRDefault="00F34630" w:rsidP="00F34630">
      <w:pPr>
        <w:ind w:left="240" w:hangingChars="100" w:hanging="240"/>
        <w:jc w:val="left"/>
        <w:rPr>
          <w:rFonts w:ascii="ＭＳ 明朝" w:hAnsi="ＭＳ 明朝"/>
          <w:sz w:val="24"/>
          <w:szCs w:val="24"/>
        </w:rPr>
      </w:pPr>
      <w:r w:rsidRPr="009172ED">
        <w:rPr>
          <w:rFonts w:ascii="ＭＳ 明朝" w:hAnsi="ＭＳ 明朝" w:hint="eastAsia"/>
          <w:sz w:val="24"/>
          <w:szCs w:val="24"/>
        </w:rPr>
        <w:t xml:space="preserve">　　ただし、年末年始（12月</w:t>
      </w:r>
      <w:r w:rsidR="002005FA">
        <w:rPr>
          <w:rFonts w:ascii="ＭＳ 明朝" w:hAnsi="ＭＳ 明朝" w:hint="eastAsia"/>
          <w:sz w:val="24"/>
          <w:szCs w:val="24"/>
        </w:rPr>
        <w:t>2</w:t>
      </w:r>
      <w:r w:rsidR="00047840">
        <w:rPr>
          <w:rFonts w:ascii="ＭＳ 明朝" w:hAnsi="ＭＳ 明朝" w:hint="eastAsia"/>
          <w:sz w:val="24"/>
          <w:szCs w:val="24"/>
        </w:rPr>
        <w:t>9日から翌年１月３</w:t>
      </w:r>
      <w:r w:rsidRPr="009172ED">
        <w:rPr>
          <w:rFonts w:ascii="ＭＳ 明朝" w:hAnsi="ＭＳ 明朝" w:hint="eastAsia"/>
          <w:sz w:val="24"/>
          <w:szCs w:val="24"/>
        </w:rPr>
        <w:t>日まで</w:t>
      </w:r>
      <w:r w:rsidRPr="009172ED">
        <w:rPr>
          <w:rFonts w:ascii="ＭＳ 明朝" w:hAnsi="ＭＳ 明朝"/>
          <w:sz w:val="24"/>
          <w:szCs w:val="24"/>
        </w:rPr>
        <w:t>）</w:t>
      </w:r>
      <w:r w:rsidRPr="009172ED">
        <w:rPr>
          <w:rFonts w:ascii="ＭＳ 明朝" w:hAnsi="ＭＳ 明朝" w:hint="eastAsia"/>
          <w:sz w:val="24"/>
          <w:szCs w:val="24"/>
        </w:rPr>
        <w:t>及び土、日曜日、国民の祝日に関する法律に規定する休日は除くものとする。</w:t>
      </w:r>
    </w:p>
    <w:p w14:paraId="234C1220" w14:textId="77777777" w:rsidR="00F34630" w:rsidRPr="00047840" w:rsidRDefault="00F34630" w:rsidP="00F34630">
      <w:pPr>
        <w:ind w:left="240" w:hangingChars="100" w:hanging="240"/>
        <w:jc w:val="left"/>
        <w:rPr>
          <w:rFonts w:ascii="ＭＳ 明朝" w:hAnsi="ＭＳ 明朝"/>
          <w:sz w:val="24"/>
          <w:szCs w:val="24"/>
        </w:rPr>
      </w:pPr>
    </w:p>
    <w:p w14:paraId="386019F6" w14:textId="77777777" w:rsidR="00F34630" w:rsidRPr="009172ED" w:rsidRDefault="00F34630" w:rsidP="00F34630">
      <w:pPr>
        <w:ind w:left="240" w:hangingChars="100" w:hanging="240"/>
        <w:jc w:val="left"/>
        <w:rPr>
          <w:rFonts w:ascii="ＭＳ 明朝" w:hAnsi="ＭＳ 明朝"/>
          <w:sz w:val="24"/>
          <w:szCs w:val="24"/>
        </w:rPr>
      </w:pPr>
      <w:r w:rsidRPr="009172ED">
        <w:rPr>
          <w:rFonts w:ascii="ＭＳ 明朝" w:hAnsi="ＭＳ 明朝" w:hint="eastAsia"/>
          <w:sz w:val="24"/>
          <w:szCs w:val="24"/>
        </w:rPr>
        <w:t>４．契約方法</w:t>
      </w:r>
    </w:p>
    <w:p w14:paraId="59D0BF05" w14:textId="77777777" w:rsidR="00F34630" w:rsidRPr="009172ED" w:rsidRDefault="002005FA" w:rsidP="007C1084">
      <w:pPr>
        <w:ind w:left="240" w:hangingChars="100" w:hanging="240"/>
        <w:jc w:val="left"/>
        <w:rPr>
          <w:rFonts w:ascii="ＭＳ 明朝" w:hAnsi="ＭＳ 明朝"/>
          <w:sz w:val="24"/>
          <w:szCs w:val="24"/>
        </w:rPr>
      </w:pPr>
      <w:r>
        <w:rPr>
          <w:rFonts w:ascii="ＭＳ 明朝" w:hAnsi="ＭＳ 明朝" w:hint="eastAsia"/>
          <w:sz w:val="24"/>
          <w:szCs w:val="24"/>
        </w:rPr>
        <w:t xml:space="preserve">　　</w:t>
      </w:r>
      <w:r w:rsidR="001C2815">
        <w:rPr>
          <w:rFonts w:ascii="ＭＳ 明朝" w:hAnsi="ＭＳ 明朝" w:hint="eastAsia"/>
          <w:sz w:val="24"/>
          <w:szCs w:val="24"/>
        </w:rPr>
        <w:t>単価契約</w:t>
      </w:r>
    </w:p>
    <w:p w14:paraId="383CF5B0" w14:textId="77777777" w:rsidR="003F6862" w:rsidRPr="00AA0C09" w:rsidRDefault="003F6862" w:rsidP="007C1084">
      <w:pPr>
        <w:ind w:left="240" w:hangingChars="100" w:hanging="240"/>
        <w:jc w:val="left"/>
        <w:rPr>
          <w:rFonts w:ascii="ＭＳ 明朝" w:hAnsi="ＭＳ 明朝"/>
          <w:sz w:val="24"/>
          <w:szCs w:val="24"/>
        </w:rPr>
      </w:pPr>
    </w:p>
    <w:p w14:paraId="15AA36BC" w14:textId="77777777" w:rsidR="003F6862" w:rsidRPr="009172ED" w:rsidRDefault="003F6862" w:rsidP="007C1084">
      <w:pPr>
        <w:ind w:left="240" w:hangingChars="100" w:hanging="240"/>
        <w:jc w:val="left"/>
        <w:rPr>
          <w:rFonts w:ascii="ＭＳ 明朝" w:hAnsi="ＭＳ 明朝"/>
          <w:sz w:val="24"/>
          <w:szCs w:val="24"/>
        </w:rPr>
      </w:pPr>
      <w:r w:rsidRPr="009172ED">
        <w:rPr>
          <w:rFonts w:ascii="ＭＳ 明朝" w:hAnsi="ＭＳ 明朝" w:hint="eastAsia"/>
          <w:sz w:val="24"/>
          <w:szCs w:val="24"/>
        </w:rPr>
        <w:t>５．</w:t>
      </w:r>
      <w:r w:rsidR="00F05C3B" w:rsidRPr="009172ED">
        <w:rPr>
          <w:rFonts w:ascii="ＭＳ 明朝" w:hAnsi="ＭＳ 明朝" w:hint="eastAsia"/>
          <w:sz w:val="24"/>
          <w:szCs w:val="24"/>
        </w:rPr>
        <w:t>業務内容</w:t>
      </w:r>
    </w:p>
    <w:p w14:paraId="148590ED" w14:textId="4730B92F" w:rsidR="00B4709D" w:rsidRDefault="00B4709D" w:rsidP="00B4709D">
      <w:pPr>
        <w:ind w:leftChars="100" w:left="210" w:firstLineChars="100" w:firstLine="240"/>
        <w:jc w:val="left"/>
        <w:rPr>
          <w:rFonts w:ascii="ＭＳ 明朝" w:hAnsi="ＭＳ 明朝"/>
          <w:sz w:val="24"/>
          <w:szCs w:val="24"/>
        </w:rPr>
      </w:pPr>
      <w:r w:rsidRPr="009172ED">
        <w:rPr>
          <w:rFonts w:ascii="ＭＳ 明朝" w:hAnsi="ＭＳ 明朝" w:hint="eastAsia"/>
          <w:sz w:val="24"/>
          <w:szCs w:val="24"/>
        </w:rPr>
        <w:t>受注者は、発注者</w:t>
      </w:r>
      <w:r>
        <w:rPr>
          <w:rFonts w:ascii="ＭＳ 明朝" w:hAnsi="ＭＳ 明朝" w:hint="eastAsia"/>
          <w:sz w:val="24"/>
          <w:szCs w:val="24"/>
        </w:rPr>
        <w:t>から</w:t>
      </w:r>
      <w:r w:rsidRPr="009172ED">
        <w:rPr>
          <w:rFonts w:ascii="ＭＳ 明朝" w:hAnsi="ＭＳ 明朝" w:hint="eastAsia"/>
          <w:sz w:val="24"/>
          <w:szCs w:val="24"/>
        </w:rPr>
        <w:t>アライグマ</w:t>
      </w:r>
      <w:r w:rsidR="002B3834">
        <w:rPr>
          <w:rFonts w:ascii="ＭＳ 明朝" w:hAnsi="ＭＳ 明朝" w:hint="eastAsia"/>
          <w:sz w:val="24"/>
          <w:szCs w:val="24"/>
        </w:rPr>
        <w:t>等</w:t>
      </w:r>
      <w:r w:rsidRPr="009172ED">
        <w:rPr>
          <w:rFonts w:ascii="ＭＳ 明朝" w:hAnsi="ＭＳ 明朝" w:hint="eastAsia"/>
          <w:sz w:val="24"/>
          <w:szCs w:val="24"/>
        </w:rPr>
        <w:t>捕獲</w:t>
      </w:r>
      <w:r>
        <w:rPr>
          <w:rFonts w:ascii="ＭＳ 明朝" w:hAnsi="ＭＳ 明朝" w:hint="eastAsia"/>
          <w:sz w:val="24"/>
          <w:szCs w:val="24"/>
        </w:rPr>
        <w:t>の</w:t>
      </w:r>
      <w:r w:rsidRPr="009172ED">
        <w:rPr>
          <w:rFonts w:ascii="ＭＳ 明朝" w:hAnsi="ＭＳ 明朝" w:hint="eastAsia"/>
          <w:sz w:val="24"/>
          <w:szCs w:val="24"/>
        </w:rPr>
        <w:t>連絡を受けた時は、その詳細について把握し、</w:t>
      </w:r>
      <w:r>
        <w:rPr>
          <w:rFonts w:ascii="ＭＳ 明朝" w:hAnsi="ＭＳ 明朝" w:hint="eastAsia"/>
          <w:sz w:val="24"/>
          <w:szCs w:val="24"/>
        </w:rPr>
        <w:t>現地にて捕獲器の回収後、アライグマ</w:t>
      </w:r>
      <w:r w:rsidR="002B3834">
        <w:rPr>
          <w:rFonts w:ascii="ＭＳ 明朝" w:hAnsi="ＭＳ 明朝" w:hint="eastAsia"/>
          <w:sz w:val="24"/>
          <w:szCs w:val="24"/>
        </w:rPr>
        <w:t>等</w:t>
      </w:r>
      <w:r>
        <w:rPr>
          <w:rFonts w:ascii="ＭＳ 明朝" w:hAnsi="ＭＳ 明朝" w:hint="eastAsia"/>
          <w:sz w:val="24"/>
          <w:szCs w:val="24"/>
        </w:rPr>
        <w:t>の措置</w:t>
      </w:r>
      <w:r w:rsidRPr="009172ED">
        <w:rPr>
          <w:rFonts w:ascii="ＭＳ 明朝" w:hAnsi="ＭＳ 明朝" w:hint="eastAsia"/>
          <w:sz w:val="24"/>
          <w:szCs w:val="24"/>
        </w:rPr>
        <w:t>を講</w:t>
      </w:r>
      <w:r>
        <w:rPr>
          <w:rFonts w:ascii="ＭＳ 明朝" w:hAnsi="ＭＳ 明朝" w:hint="eastAsia"/>
          <w:sz w:val="24"/>
          <w:szCs w:val="24"/>
        </w:rPr>
        <w:t>じてから、発注者に引き渡す</w:t>
      </w:r>
      <w:r w:rsidRPr="009172ED">
        <w:rPr>
          <w:rFonts w:ascii="ＭＳ 明朝" w:hAnsi="ＭＳ 明朝" w:hint="eastAsia"/>
          <w:sz w:val="24"/>
          <w:szCs w:val="24"/>
        </w:rPr>
        <w:t>ものとする。</w:t>
      </w:r>
    </w:p>
    <w:p w14:paraId="00804807" w14:textId="77777777" w:rsidR="004E0ABC" w:rsidRPr="00B4709D" w:rsidRDefault="004E0ABC" w:rsidP="004E0ABC">
      <w:pPr>
        <w:jc w:val="left"/>
        <w:rPr>
          <w:rFonts w:ascii="ＭＳ 明朝" w:hAnsi="ＭＳ 明朝"/>
          <w:sz w:val="24"/>
          <w:szCs w:val="24"/>
        </w:rPr>
      </w:pPr>
    </w:p>
    <w:p w14:paraId="5457EE89" w14:textId="77777777" w:rsidR="004E0ABC" w:rsidRDefault="004E0ABC" w:rsidP="004E0ABC">
      <w:pPr>
        <w:jc w:val="left"/>
        <w:rPr>
          <w:rFonts w:ascii="ＭＳ 明朝" w:hAnsi="ＭＳ 明朝"/>
          <w:sz w:val="24"/>
          <w:szCs w:val="24"/>
        </w:rPr>
      </w:pPr>
      <w:r>
        <w:rPr>
          <w:rFonts w:ascii="ＭＳ 明朝" w:hAnsi="ＭＳ 明朝" w:hint="eastAsia"/>
          <w:sz w:val="24"/>
          <w:szCs w:val="24"/>
        </w:rPr>
        <w:t>６．依頼方法</w:t>
      </w:r>
    </w:p>
    <w:p w14:paraId="4C66EE3D" w14:textId="49D2C4D4" w:rsidR="00F05C3B" w:rsidRDefault="004E0ABC" w:rsidP="00E6194A">
      <w:pPr>
        <w:ind w:left="240" w:hangingChars="100" w:hanging="240"/>
        <w:jc w:val="left"/>
        <w:rPr>
          <w:rFonts w:ascii="ＭＳ 明朝" w:hAnsi="ＭＳ 明朝"/>
          <w:sz w:val="24"/>
          <w:szCs w:val="24"/>
        </w:rPr>
      </w:pPr>
      <w:r>
        <w:rPr>
          <w:rFonts w:ascii="ＭＳ 明朝" w:hAnsi="ＭＳ 明朝" w:hint="eastAsia"/>
          <w:sz w:val="24"/>
          <w:szCs w:val="24"/>
        </w:rPr>
        <w:t xml:space="preserve">　　発注者</w:t>
      </w:r>
      <w:r w:rsidR="00D9419C">
        <w:rPr>
          <w:rFonts w:ascii="ＭＳ 明朝" w:hAnsi="ＭＳ 明朝" w:hint="eastAsia"/>
          <w:sz w:val="24"/>
          <w:szCs w:val="24"/>
        </w:rPr>
        <w:t>は、</w:t>
      </w:r>
      <w:r w:rsidR="001441D9">
        <w:rPr>
          <w:rFonts w:ascii="ＭＳ 明朝" w:hAnsi="ＭＳ 明朝" w:hint="eastAsia"/>
          <w:sz w:val="24"/>
          <w:szCs w:val="24"/>
        </w:rPr>
        <w:t>捕獲された</w:t>
      </w:r>
      <w:r>
        <w:rPr>
          <w:rFonts w:ascii="ＭＳ 明朝" w:hAnsi="ＭＳ 明朝" w:hint="eastAsia"/>
          <w:sz w:val="24"/>
          <w:szCs w:val="24"/>
        </w:rPr>
        <w:t>アライグマ</w:t>
      </w:r>
      <w:r w:rsidR="002B3834">
        <w:rPr>
          <w:rFonts w:ascii="ＭＳ 明朝" w:hAnsi="ＭＳ 明朝" w:hint="eastAsia"/>
          <w:sz w:val="24"/>
          <w:szCs w:val="24"/>
        </w:rPr>
        <w:t>等</w:t>
      </w:r>
      <w:r>
        <w:rPr>
          <w:rFonts w:ascii="ＭＳ 明朝" w:hAnsi="ＭＳ 明朝" w:hint="eastAsia"/>
          <w:sz w:val="24"/>
          <w:szCs w:val="24"/>
        </w:rPr>
        <w:t>について</w:t>
      </w:r>
      <w:r w:rsidR="001441D9">
        <w:rPr>
          <w:rFonts w:ascii="ＭＳ 明朝" w:hAnsi="ＭＳ 明朝" w:hint="eastAsia"/>
          <w:sz w:val="24"/>
          <w:szCs w:val="24"/>
        </w:rPr>
        <w:t>、回収場所地図、連絡先等詳細を</w:t>
      </w:r>
      <w:r w:rsidR="00E6194A">
        <w:rPr>
          <w:rFonts w:ascii="ＭＳ 明朝" w:hAnsi="ＭＳ 明朝" w:hint="eastAsia"/>
          <w:sz w:val="24"/>
          <w:szCs w:val="24"/>
        </w:rPr>
        <w:t>「アライグマ</w:t>
      </w:r>
      <w:r w:rsidR="001441D9">
        <w:rPr>
          <w:rFonts w:ascii="ＭＳ 明朝" w:hAnsi="ＭＳ 明朝" w:hint="eastAsia"/>
          <w:sz w:val="24"/>
          <w:szCs w:val="24"/>
        </w:rPr>
        <w:t>捕獲器回収、措置依頼書</w:t>
      </w:r>
      <w:r w:rsidR="00E6194A">
        <w:rPr>
          <w:rFonts w:ascii="ＭＳ 明朝" w:hAnsi="ＭＳ 明朝" w:hint="eastAsia"/>
          <w:sz w:val="24"/>
          <w:szCs w:val="24"/>
        </w:rPr>
        <w:t>」</w:t>
      </w:r>
      <w:r w:rsidR="00E43167">
        <w:rPr>
          <w:rFonts w:ascii="ＭＳ 明朝" w:hAnsi="ＭＳ 明朝" w:hint="eastAsia"/>
          <w:sz w:val="24"/>
          <w:szCs w:val="24"/>
        </w:rPr>
        <w:t>（別紙１）</w:t>
      </w:r>
      <w:r w:rsidR="00E6194A">
        <w:rPr>
          <w:rFonts w:ascii="ＭＳ 明朝" w:hAnsi="ＭＳ 明朝" w:hint="eastAsia"/>
          <w:sz w:val="24"/>
          <w:szCs w:val="24"/>
        </w:rPr>
        <w:t>を</w:t>
      </w:r>
      <w:r w:rsidR="004F06AC">
        <w:rPr>
          <w:rFonts w:ascii="ＭＳ 明朝" w:hAnsi="ＭＳ 明朝" w:hint="eastAsia"/>
          <w:sz w:val="24"/>
          <w:szCs w:val="24"/>
        </w:rPr>
        <w:t>もって</w:t>
      </w:r>
      <w:r w:rsidR="00C771D2">
        <w:rPr>
          <w:rFonts w:ascii="ＭＳ 明朝" w:hAnsi="ＭＳ 明朝" w:hint="eastAsia"/>
          <w:sz w:val="24"/>
          <w:szCs w:val="24"/>
        </w:rPr>
        <w:t>依頼する</w:t>
      </w:r>
      <w:r w:rsidR="00E6194A">
        <w:rPr>
          <w:rFonts w:ascii="ＭＳ 明朝" w:hAnsi="ＭＳ 明朝" w:hint="eastAsia"/>
          <w:sz w:val="24"/>
          <w:szCs w:val="24"/>
        </w:rPr>
        <w:t>ものとする。</w:t>
      </w:r>
    </w:p>
    <w:p w14:paraId="23CE71C1" w14:textId="77777777" w:rsidR="006D130F" w:rsidRDefault="006D130F" w:rsidP="00E6194A">
      <w:pPr>
        <w:ind w:left="240" w:hangingChars="100" w:hanging="240"/>
        <w:jc w:val="left"/>
        <w:rPr>
          <w:rFonts w:ascii="ＭＳ 明朝" w:hAnsi="ＭＳ 明朝"/>
          <w:sz w:val="24"/>
          <w:szCs w:val="24"/>
        </w:rPr>
      </w:pPr>
    </w:p>
    <w:p w14:paraId="25B3C5C8" w14:textId="4467765E" w:rsidR="00F05C3B" w:rsidRPr="009172ED" w:rsidRDefault="004F06AC" w:rsidP="007C1084">
      <w:pPr>
        <w:ind w:left="240" w:hangingChars="100" w:hanging="240"/>
        <w:jc w:val="left"/>
        <w:rPr>
          <w:rFonts w:ascii="ＭＳ 明朝" w:hAnsi="ＭＳ 明朝"/>
          <w:sz w:val="24"/>
          <w:szCs w:val="24"/>
        </w:rPr>
      </w:pPr>
      <w:r>
        <w:rPr>
          <w:rFonts w:ascii="ＭＳ 明朝" w:hAnsi="ＭＳ 明朝" w:hint="eastAsia"/>
          <w:sz w:val="24"/>
          <w:szCs w:val="24"/>
        </w:rPr>
        <w:t>７.</w:t>
      </w:r>
      <w:r w:rsidR="00F05C3B" w:rsidRPr="009172ED">
        <w:rPr>
          <w:rFonts w:ascii="ＭＳ 明朝" w:hAnsi="ＭＳ 明朝" w:hint="eastAsia"/>
          <w:sz w:val="24"/>
          <w:szCs w:val="24"/>
        </w:rPr>
        <w:t>措置の方法</w:t>
      </w:r>
    </w:p>
    <w:p w14:paraId="7CB7418D" w14:textId="0B69C299" w:rsidR="00F05C3B" w:rsidRDefault="00F05C3B" w:rsidP="007C1084">
      <w:pPr>
        <w:ind w:left="240" w:hangingChars="100" w:hanging="240"/>
        <w:jc w:val="left"/>
        <w:rPr>
          <w:rFonts w:ascii="ＭＳ 明朝" w:hAnsi="ＭＳ 明朝"/>
          <w:sz w:val="24"/>
          <w:szCs w:val="24"/>
        </w:rPr>
      </w:pPr>
      <w:r w:rsidRPr="009172ED">
        <w:rPr>
          <w:rFonts w:ascii="ＭＳ 明朝" w:hAnsi="ＭＳ 明朝" w:hint="eastAsia"/>
          <w:sz w:val="24"/>
          <w:szCs w:val="24"/>
        </w:rPr>
        <w:t xml:space="preserve">　　受注者は</w:t>
      </w:r>
      <w:r w:rsidR="00120418" w:rsidRPr="009172ED">
        <w:rPr>
          <w:rFonts w:ascii="ＭＳ 明朝" w:hAnsi="ＭＳ 明朝" w:hint="eastAsia"/>
          <w:sz w:val="24"/>
          <w:szCs w:val="24"/>
        </w:rPr>
        <w:t>アライグマ</w:t>
      </w:r>
      <w:r w:rsidR="002B3834">
        <w:rPr>
          <w:rFonts w:ascii="ＭＳ 明朝" w:hAnsi="ＭＳ 明朝" w:hint="eastAsia"/>
          <w:sz w:val="24"/>
          <w:szCs w:val="24"/>
        </w:rPr>
        <w:t>等</w:t>
      </w:r>
      <w:r w:rsidRPr="009172ED">
        <w:rPr>
          <w:rFonts w:ascii="ＭＳ 明朝" w:hAnsi="ＭＳ 明朝" w:hint="eastAsia"/>
          <w:sz w:val="24"/>
          <w:szCs w:val="24"/>
        </w:rPr>
        <w:t>の措置方法として、受注者が管理する施設内において</w:t>
      </w:r>
      <w:r w:rsidR="005248BD" w:rsidRPr="009172ED">
        <w:rPr>
          <w:rFonts w:ascii="ＭＳ 明朝" w:hAnsi="ＭＳ 明朝" w:hint="eastAsia"/>
          <w:sz w:val="24"/>
          <w:szCs w:val="24"/>
        </w:rPr>
        <w:t>、動物の愛護及び管理に関する法律による基本原則の定めるところにより、炭酸ガスでの安楽死措置処分を</w:t>
      </w:r>
      <w:r w:rsidR="009172ED" w:rsidRPr="009172ED">
        <w:rPr>
          <w:rFonts w:ascii="ＭＳ 明朝" w:hAnsi="ＭＳ 明朝" w:hint="eastAsia"/>
          <w:sz w:val="24"/>
          <w:szCs w:val="24"/>
        </w:rPr>
        <w:t>講ずるものとする。</w:t>
      </w:r>
    </w:p>
    <w:p w14:paraId="1D5AAB65" w14:textId="77777777" w:rsidR="00CC3C1E" w:rsidRDefault="00CC3C1E" w:rsidP="007C1084">
      <w:pPr>
        <w:ind w:left="240" w:hangingChars="100" w:hanging="240"/>
        <w:jc w:val="left"/>
        <w:rPr>
          <w:rFonts w:ascii="ＭＳ 明朝" w:hAnsi="ＭＳ 明朝"/>
          <w:sz w:val="24"/>
          <w:szCs w:val="24"/>
        </w:rPr>
      </w:pPr>
    </w:p>
    <w:p w14:paraId="3A6E0E32" w14:textId="16BD9E57" w:rsidR="00CC3C1E" w:rsidRDefault="00134068" w:rsidP="007C1084">
      <w:pPr>
        <w:ind w:left="240" w:hangingChars="100" w:hanging="240"/>
        <w:jc w:val="left"/>
        <w:rPr>
          <w:rFonts w:ascii="ＭＳ 明朝" w:hAnsi="ＭＳ 明朝"/>
          <w:sz w:val="24"/>
          <w:szCs w:val="24"/>
        </w:rPr>
      </w:pPr>
      <w:r>
        <w:rPr>
          <w:rFonts w:ascii="ＭＳ 明朝" w:hAnsi="ＭＳ 明朝" w:hint="eastAsia"/>
          <w:sz w:val="24"/>
          <w:szCs w:val="24"/>
        </w:rPr>
        <w:t>８</w:t>
      </w:r>
      <w:r w:rsidR="00CC3C1E">
        <w:rPr>
          <w:rFonts w:ascii="ＭＳ 明朝" w:hAnsi="ＭＳ 明朝" w:hint="eastAsia"/>
          <w:sz w:val="24"/>
          <w:szCs w:val="24"/>
        </w:rPr>
        <w:t>．留意事項</w:t>
      </w:r>
    </w:p>
    <w:p w14:paraId="2B23591A" w14:textId="0107A2C8" w:rsidR="00CC3C1E" w:rsidRPr="009172ED" w:rsidRDefault="00CC3C1E" w:rsidP="007C1084">
      <w:pPr>
        <w:ind w:left="240" w:hangingChars="100" w:hanging="240"/>
        <w:jc w:val="left"/>
        <w:rPr>
          <w:rFonts w:ascii="ＭＳ 明朝" w:hAnsi="ＭＳ 明朝"/>
          <w:sz w:val="24"/>
          <w:szCs w:val="24"/>
        </w:rPr>
      </w:pPr>
      <w:r>
        <w:rPr>
          <w:rFonts w:ascii="ＭＳ 明朝" w:hAnsi="ＭＳ 明朝" w:hint="eastAsia"/>
          <w:sz w:val="24"/>
          <w:szCs w:val="24"/>
        </w:rPr>
        <w:t xml:space="preserve">　　作業の実施にあたって受注者は、</w:t>
      </w:r>
      <w:r w:rsidR="00120418" w:rsidRPr="009172ED">
        <w:rPr>
          <w:rFonts w:ascii="ＭＳ 明朝" w:hAnsi="ＭＳ 明朝" w:hint="eastAsia"/>
          <w:sz w:val="24"/>
          <w:szCs w:val="24"/>
        </w:rPr>
        <w:t>アライグマ</w:t>
      </w:r>
      <w:r w:rsidR="002B3834">
        <w:rPr>
          <w:rFonts w:ascii="ＭＳ 明朝" w:hAnsi="ＭＳ 明朝" w:hint="eastAsia"/>
          <w:sz w:val="24"/>
          <w:szCs w:val="24"/>
        </w:rPr>
        <w:t>等</w:t>
      </w:r>
      <w:r>
        <w:rPr>
          <w:rFonts w:ascii="ＭＳ 明朝" w:hAnsi="ＭＳ 明朝" w:hint="eastAsia"/>
          <w:sz w:val="24"/>
          <w:szCs w:val="24"/>
        </w:rPr>
        <w:t>を処分する</w:t>
      </w:r>
      <w:r w:rsidR="00B4709D">
        <w:rPr>
          <w:rFonts w:ascii="ＭＳ 明朝" w:hAnsi="ＭＳ 明朝" w:hint="eastAsia"/>
          <w:sz w:val="24"/>
          <w:szCs w:val="24"/>
        </w:rPr>
        <w:t>作業に当たる</w:t>
      </w:r>
      <w:r>
        <w:rPr>
          <w:rFonts w:ascii="ＭＳ 明朝" w:hAnsi="ＭＳ 明朝" w:hint="eastAsia"/>
          <w:sz w:val="24"/>
          <w:szCs w:val="24"/>
        </w:rPr>
        <w:t>際</w:t>
      </w:r>
      <w:r w:rsidR="00B4709D">
        <w:rPr>
          <w:rFonts w:ascii="ＭＳ 明朝" w:hAnsi="ＭＳ 明朝" w:hint="eastAsia"/>
          <w:sz w:val="24"/>
          <w:szCs w:val="24"/>
        </w:rPr>
        <w:t>において</w:t>
      </w:r>
      <w:r>
        <w:rPr>
          <w:rFonts w:ascii="ＭＳ 明朝" w:hAnsi="ＭＳ 明朝" w:hint="eastAsia"/>
          <w:sz w:val="24"/>
          <w:szCs w:val="24"/>
        </w:rPr>
        <w:t>、事故等の発生のないように安全に十分留意し、危険が伴うと判断した場合は、発注者と協議して適切な措置を講ずること。</w:t>
      </w:r>
    </w:p>
    <w:p w14:paraId="061DF21F" w14:textId="77777777" w:rsidR="009172ED" w:rsidRPr="009172ED" w:rsidRDefault="009172ED" w:rsidP="007C1084">
      <w:pPr>
        <w:ind w:left="240" w:hangingChars="100" w:hanging="240"/>
        <w:jc w:val="left"/>
        <w:rPr>
          <w:rFonts w:ascii="ＭＳ 明朝" w:hAnsi="ＭＳ 明朝"/>
          <w:sz w:val="24"/>
          <w:szCs w:val="24"/>
        </w:rPr>
      </w:pPr>
    </w:p>
    <w:p w14:paraId="45DE412A" w14:textId="3ABAE786" w:rsidR="009172ED" w:rsidRDefault="00134068" w:rsidP="007C1084">
      <w:pPr>
        <w:ind w:left="240" w:hangingChars="100" w:hanging="240"/>
        <w:jc w:val="left"/>
        <w:rPr>
          <w:rFonts w:ascii="ＭＳ 明朝" w:hAnsi="ＭＳ 明朝"/>
          <w:sz w:val="24"/>
          <w:szCs w:val="24"/>
        </w:rPr>
      </w:pPr>
      <w:r>
        <w:rPr>
          <w:rFonts w:ascii="ＭＳ 明朝" w:hAnsi="ＭＳ 明朝" w:hint="eastAsia"/>
          <w:sz w:val="24"/>
          <w:szCs w:val="24"/>
        </w:rPr>
        <w:t>９．</w:t>
      </w:r>
      <w:r w:rsidR="009172ED" w:rsidRPr="009172ED">
        <w:rPr>
          <w:rFonts w:ascii="ＭＳ 明朝" w:hAnsi="ＭＳ 明朝" w:hint="eastAsia"/>
          <w:sz w:val="24"/>
          <w:szCs w:val="24"/>
        </w:rPr>
        <w:t>作業の終了</w:t>
      </w:r>
    </w:p>
    <w:p w14:paraId="7A76C10B" w14:textId="77CAB9D7" w:rsidR="00C4019C" w:rsidRPr="00FD0CF9" w:rsidRDefault="008E4327" w:rsidP="008E4327">
      <w:pPr>
        <w:ind w:left="240" w:hangingChars="100" w:hanging="240"/>
        <w:jc w:val="left"/>
        <w:rPr>
          <w:rFonts w:ascii="ＭＳ 明朝" w:hAnsi="ＭＳ 明朝"/>
          <w:sz w:val="24"/>
          <w:szCs w:val="24"/>
        </w:rPr>
      </w:pPr>
      <w:r>
        <w:rPr>
          <w:rFonts w:ascii="ＭＳ 明朝" w:hAnsi="ＭＳ 明朝" w:hint="eastAsia"/>
          <w:sz w:val="24"/>
          <w:szCs w:val="24"/>
        </w:rPr>
        <w:t xml:space="preserve">　　受注者は、作業終了後、措置を行った</w:t>
      </w:r>
      <w:r w:rsidR="00120418" w:rsidRPr="009172ED">
        <w:rPr>
          <w:rFonts w:ascii="ＭＳ 明朝" w:hAnsi="ＭＳ 明朝" w:hint="eastAsia"/>
          <w:sz w:val="24"/>
          <w:szCs w:val="24"/>
        </w:rPr>
        <w:t>アライグマ</w:t>
      </w:r>
      <w:r w:rsidR="002B3834">
        <w:rPr>
          <w:rFonts w:ascii="ＭＳ 明朝" w:hAnsi="ＭＳ 明朝" w:hint="eastAsia"/>
          <w:sz w:val="24"/>
          <w:szCs w:val="24"/>
        </w:rPr>
        <w:t>等</w:t>
      </w:r>
      <w:r>
        <w:rPr>
          <w:rFonts w:ascii="ＭＳ 明朝" w:hAnsi="ＭＳ 明朝" w:hint="eastAsia"/>
          <w:sz w:val="24"/>
          <w:szCs w:val="24"/>
        </w:rPr>
        <w:t>が完全に死亡していることを確</w:t>
      </w:r>
      <w:r w:rsidRPr="00FD0CF9">
        <w:rPr>
          <w:rFonts w:ascii="ＭＳ 明朝" w:hAnsi="ＭＳ 明朝" w:hint="eastAsia"/>
          <w:sz w:val="24"/>
          <w:szCs w:val="24"/>
        </w:rPr>
        <w:t>認し、</w:t>
      </w:r>
      <w:r w:rsidR="00120418">
        <w:rPr>
          <w:rFonts w:ascii="ＭＳ 明朝" w:hAnsi="ＭＳ 明朝" w:hint="eastAsia"/>
          <w:sz w:val="24"/>
          <w:szCs w:val="24"/>
        </w:rPr>
        <w:t>発注者に引き渡す</w:t>
      </w:r>
      <w:r w:rsidR="00120418" w:rsidRPr="009172ED">
        <w:rPr>
          <w:rFonts w:ascii="ＭＳ 明朝" w:hAnsi="ＭＳ 明朝" w:hint="eastAsia"/>
          <w:sz w:val="24"/>
          <w:szCs w:val="24"/>
        </w:rPr>
        <w:t>ものとする。</w:t>
      </w:r>
    </w:p>
    <w:p w14:paraId="38D8CC91" w14:textId="77777777" w:rsidR="00FD0CF9" w:rsidRDefault="00FD0CF9" w:rsidP="008E4327">
      <w:pPr>
        <w:ind w:left="240" w:hangingChars="100" w:hanging="240"/>
        <w:jc w:val="left"/>
        <w:rPr>
          <w:rFonts w:ascii="ＭＳ 明朝" w:hAnsi="ＭＳ 明朝"/>
          <w:sz w:val="24"/>
          <w:szCs w:val="24"/>
        </w:rPr>
      </w:pPr>
    </w:p>
    <w:p w14:paraId="44441946" w14:textId="282D08AC" w:rsidR="00550654" w:rsidRDefault="002F791F" w:rsidP="008E4327">
      <w:pPr>
        <w:ind w:left="240" w:hangingChars="100" w:hanging="240"/>
        <w:jc w:val="left"/>
        <w:rPr>
          <w:rFonts w:ascii="ＭＳ 明朝" w:hAnsi="ＭＳ 明朝"/>
          <w:sz w:val="24"/>
          <w:szCs w:val="24"/>
        </w:rPr>
      </w:pPr>
      <w:r>
        <w:rPr>
          <w:rFonts w:ascii="ＭＳ 明朝" w:hAnsi="ＭＳ 明朝" w:hint="eastAsia"/>
          <w:sz w:val="24"/>
          <w:szCs w:val="24"/>
        </w:rPr>
        <w:t>1</w:t>
      </w:r>
      <w:r w:rsidR="00134068">
        <w:rPr>
          <w:rFonts w:ascii="ＭＳ 明朝" w:hAnsi="ＭＳ 明朝" w:hint="eastAsia"/>
          <w:sz w:val="24"/>
          <w:szCs w:val="24"/>
        </w:rPr>
        <w:t>0</w:t>
      </w:r>
      <w:r w:rsidR="00550654">
        <w:rPr>
          <w:rFonts w:ascii="ＭＳ 明朝" w:hAnsi="ＭＳ 明朝" w:hint="eastAsia"/>
          <w:sz w:val="24"/>
          <w:szCs w:val="24"/>
        </w:rPr>
        <w:t>．実施報告書</w:t>
      </w:r>
    </w:p>
    <w:p w14:paraId="038A7E2E" w14:textId="40D088ED" w:rsidR="00FB2932" w:rsidRDefault="00550654" w:rsidP="0045342B">
      <w:pPr>
        <w:ind w:left="240" w:hangingChars="100" w:hanging="240"/>
        <w:jc w:val="left"/>
        <w:rPr>
          <w:rFonts w:ascii="ＭＳ 明朝" w:hAnsi="ＭＳ 明朝"/>
          <w:sz w:val="24"/>
          <w:szCs w:val="24"/>
        </w:rPr>
      </w:pPr>
      <w:r>
        <w:rPr>
          <w:rFonts w:ascii="ＭＳ 明朝" w:hAnsi="ＭＳ 明朝" w:hint="eastAsia"/>
          <w:sz w:val="24"/>
          <w:szCs w:val="24"/>
        </w:rPr>
        <w:t xml:space="preserve">　　受注者は、</w:t>
      </w:r>
      <w:r w:rsidR="00FB2932">
        <w:rPr>
          <w:rFonts w:ascii="ＭＳ 明朝" w:hAnsi="ＭＳ 明朝" w:hint="eastAsia"/>
          <w:sz w:val="24"/>
          <w:szCs w:val="24"/>
        </w:rPr>
        <w:t>業務が完了した時は、別紙、「</w:t>
      </w:r>
      <w:r w:rsidR="00F80316">
        <w:rPr>
          <w:rFonts w:ascii="ＭＳ 明朝" w:hAnsi="ＭＳ 明朝" w:hint="eastAsia"/>
          <w:sz w:val="24"/>
          <w:szCs w:val="24"/>
        </w:rPr>
        <w:t>アライグマ</w:t>
      </w:r>
      <w:r w:rsidR="002B3834">
        <w:rPr>
          <w:rFonts w:ascii="ＭＳ 明朝" w:hAnsi="ＭＳ 明朝" w:hint="eastAsia"/>
          <w:sz w:val="24"/>
          <w:szCs w:val="24"/>
        </w:rPr>
        <w:t>等</w:t>
      </w:r>
      <w:r w:rsidR="00F80316">
        <w:rPr>
          <w:rFonts w:ascii="ＭＳ 明朝" w:hAnsi="ＭＳ 明朝" w:hint="eastAsia"/>
          <w:sz w:val="24"/>
          <w:szCs w:val="24"/>
        </w:rPr>
        <w:t>措置</w:t>
      </w:r>
      <w:r w:rsidR="00FB2932">
        <w:rPr>
          <w:rFonts w:ascii="ＭＳ 明朝" w:hAnsi="ＭＳ 明朝" w:hint="eastAsia"/>
          <w:sz w:val="24"/>
          <w:szCs w:val="24"/>
        </w:rPr>
        <w:t>業務委託実施報告書」</w:t>
      </w:r>
      <w:r w:rsidR="00D145D1">
        <w:rPr>
          <w:rFonts w:ascii="ＭＳ 明朝" w:hAnsi="ＭＳ 明朝" w:hint="eastAsia"/>
          <w:sz w:val="24"/>
          <w:szCs w:val="24"/>
        </w:rPr>
        <w:t>（別紙２）</w:t>
      </w:r>
      <w:r w:rsidR="00FB2932">
        <w:rPr>
          <w:rFonts w:ascii="ＭＳ 明朝" w:hAnsi="ＭＳ 明朝" w:hint="eastAsia"/>
          <w:sz w:val="24"/>
          <w:szCs w:val="24"/>
        </w:rPr>
        <w:t>を発注者に提出するものとする。</w:t>
      </w:r>
    </w:p>
    <w:p w14:paraId="731765D4" w14:textId="77777777" w:rsidR="000640B5" w:rsidRDefault="000640B5" w:rsidP="0045342B">
      <w:pPr>
        <w:ind w:left="240" w:hangingChars="100" w:hanging="240"/>
        <w:jc w:val="left"/>
        <w:rPr>
          <w:rFonts w:ascii="ＭＳ 明朝" w:hAnsi="ＭＳ 明朝"/>
          <w:sz w:val="24"/>
          <w:szCs w:val="24"/>
        </w:rPr>
      </w:pPr>
    </w:p>
    <w:p w14:paraId="63AA5BEB" w14:textId="7100250E" w:rsidR="000640B5" w:rsidRDefault="002F791F" w:rsidP="0045342B">
      <w:pPr>
        <w:ind w:left="240" w:hangingChars="100" w:hanging="240"/>
        <w:jc w:val="left"/>
        <w:rPr>
          <w:rFonts w:ascii="ＭＳ 明朝" w:hAnsi="ＭＳ 明朝"/>
          <w:sz w:val="24"/>
          <w:szCs w:val="24"/>
        </w:rPr>
      </w:pPr>
      <w:r>
        <w:rPr>
          <w:rFonts w:ascii="ＭＳ 明朝" w:hAnsi="ＭＳ 明朝" w:hint="eastAsia"/>
          <w:sz w:val="24"/>
          <w:szCs w:val="24"/>
        </w:rPr>
        <w:t>1</w:t>
      </w:r>
      <w:r w:rsidR="00134068">
        <w:rPr>
          <w:rFonts w:ascii="ＭＳ 明朝" w:hAnsi="ＭＳ 明朝" w:hint="eastAsia"/>
          <w:sz w:val="24"/>
          <w:szCs w:val="24"/>
        </w:rPr>
        <w:t>1</w:t>
      </w:r>
      <w:r w:rsidR="000640B5">
        <w:rPr>
          <w:rFonts w:ascii="ＭＳ 明朝" w:hAnsi="ＭＳ 明朝" w:hint="eastAsia"/>
          <w:sz w:val="24"/>
          <w:szCs w:val="24"/>
        </w:rPr>
        <w:t xml:space="preserve">. </w:t>
      </w:r>
      <w:r>
        <w:rPr>
          <w:rFonts w:ascii="ＭＳ 明朝" w:hAnsi="ＭＳ 明朝" w:hint="eastAsia"/>
          <w:sz w:val="24"/>
          <w:szCs w:val="24"/>
        </w:rPr>
        <w:t>業務委託料の請求</w:t>
      </w:r>
    </w:p>
    <w:p w14:paraId="19952169" w14:textId="60B8A1B9" w:rsidR="002F791F" w:rsidRPr="00F57A3C" w:rsidRDefault="002F791F" w:rsidP="00614257">
      <w:pPr>
        <w:ind w:left="240" w:hangingChars="100" w:hanging="240"/>
        <w:jc w:val="left"/>
        <w:rPr>
          <w:rFonts w:ascii="ＭＳ 明朝" w:hAnsi="ＭＳ 明朝"/>
          <w:sz w:val="24"/>
          <w:szCs w:val="24"/>
        </w:rPr>
      </w:pPr>
      <w:r>
        <w:rPr>
          <w:rFonts w:ascii="ＭＳ 明朝" w:hAnsi="ＭＳ 明朝" w:hint="eastAsia"/>
          <w:sz w:val="24"/>
          <w:szCs w:val="24"/>
        </w:rPr>
        <w:t xml:space="preserve">　　</w:t>
      </w:r>
      <w:r w:rsidR="00F57A3C" w:rsidRPr="00F57A3C">
        <w:rPr>
          <w:rFonts w:hAnsi="ＭＳ 明朝" w:hint="eastAsia"/>
          <w:color w:val="000000"/>
          <w:sz w:val="24"/>
          <w:szCs w:val="24"/>
        </w:rPr>
        <w:t>委託料の支払いについては、その月の１ヶ月分の業務実績をまとめて翌月末までに支払うものとする。</w:t>
      </w:r>
    </w:p>
    <w:p w14:paraId="092F8739" w14:textId="77777777" w:rsidR="002413D8" w:rsidRDefault="002413D8" w:rsidP="00614257">
      <w:pPr>
        <w:ind w:left="240" w:hangingChars="100" w:hanging="240"/>
        <w:jc w:val="left"/>
        <w:rPr>
          <w:rFonts w:ascii="ＭＳ 明朝" w:hAnsi="ＭＳ 明朝"/>
          <w:sz w:val="24"/>
          <w:szCs w:val="24"/>
        </w:rPr>
      </w:pPr>
    </w:p>
    <w:p w14:paraId="7F635385" w14:textId="7B7DD495" w:rsidR="002413D8" w:rsidRDefault="002413D8" w:rsidP="00614257">
      <w:pPr>
        <w:ind w:left="240" w:hangingChars="100" w:hanging="240"/>
        <w:jc w:val="left"/>
        <w:rPr>
          <w:rFonts w:ascii="ＭＳ 明朝" w:hAnsi="ＭＳ 明朝"/>
          <w:sz w:val="24"/>
          <w:szCs w:val="24"/>
        </w:rPr>
      </w:pPr>
      <w:r>
        <w:rPr>
          <w:rFonts w:ascii="ＭＳ 明朝" w:hAnsi="ＭＳ 明朝" w:hint="eastAsia"/>
          <w:sz w:val="24"/>
          <w:szCs w:val="24"/>
        </w:rPr>
        <w:t>1</w:t>
      </w:r>
      <w:r w:rsidR="00134068">
        <w:rPr>
          <w:rFonts w:ascii="ＭＳ 明朝" w:hAnsi="ＭＳ 明朝" w:hint="eastAsia"/>
          <w:sz w:val="24"/>
          <w:szCs w:val="24"/>
        </w:rPr>
        <w:t>2</w:t>
      </w:r>
      <w:r>
        <w:rPr>
          <w:rFonts w:ascii="ＭＳ 明朝" w:hAnsi="ＭＳ 明朝" w:hint="eastAsia"/>
          <w:sz w:val="24"/>
          <w:szCs w:val="24"/>
        </w:rPr>
        <w:t>.予定</w:t>
      </w:r>
      <w:r w:rsidR="00EA6890">
        <w:rPr>
          <w:rFonts w:ascii="ＭＳ 明朝" w:hAnsi="ＭＳ 明朝" w:hint="eastAsia"/>
          <w:sz w:val="24"/>
          <w:szCs w:val="24"/>
        </w:rPr>
        <w:t>回</w:t>
      </w:r>
      <w:r>
        <w:rPr>
          <w:rFonts w:ascii="ＭＳ 明朝" w:hAnsi="ＭＳ 明朝" w:hint="eastAsia"/>
          <w:sz w:val="24"/>
          <w:szCs w:val="24"/>
        </w:rPr>
        <w:t>数</w:t>
      </w:r>
    </w:p>
    <w:p w14:paraId="20880FE7" w14:textId="5C64CE5E" w:rsidR="002413D8" w:rsidRDefault="002413D8" w:rsidP="00F57A3C">
      <w:pPr>
        <w:ind w:left="240" w:rightChars="-135" w:right="-283" w:hangingChars="100" w:hanging="240"/>
        <w:jc w:val="left"/>
        <w:rPr>
          <w:rFonts w:ascii="ＭＳ 明朝" w:hAnsi="ＭＳ 明朝"/>
          <w:sz w:val="24"/>
          <w:szCs w:val="24"/>
        </w:rPr>
      </w:pPr>
      <w:r>
        <w:rPr>
          <w:rFonts w:ascii="ＭＳ 明朝" w:hAnsi="ＭＳ 明朝" w:hint="eastAsia"/>
          <w:sz w:val="24"/>
          <w:szCs w:val="24"/>
        </w:rPr>
        <w:t xml:space="preserve">　 </w:t>
      </w:r>
      <w:r w:rsidR="00E81C52">
        <w:rPr>
          <w:rFonts w:ascii="ＭＳ 明朝" w:hAnsi="ＭＳ 明朝" w:hint="eastAsia"/>
          <w:sz w:val="24"/>
          <w:szCs w:val="24"/>
        </w:rPr>
        <w:t>45</w:t>
      </w:r>
      <w:r w:rsidR="00EA6890">
        <w:rPr>
          <w:rFonts w:ascii="ＭＳ 明朝" w:hAnsi="ＭＳ 明朝" w:hint="eastAsia"/>
          <w:sz w:val="24"/>
          <w:szCs w:val="24"/>
        </w:rPr>
        <w:t>回</w:t>
      </w:r>
      <w:r w:rsidR="00F57A3C">
        <w:rPr>
          <w:rFonts w:ascii="ＭＳ 明朝" w:hAnsi="ＭＳ 明朝" w:hint="eastAsia"/>
          <w:sz w:val="24"/>
          <w:szCs w:val="24"/>
        </w:rPr>
        <w:t>（ただし、１度に複数匹のアライグマの子を措置した時は１回とする）</w:t>
      </w:r>
    </w:p>
    <w:p w14:paraId="1ED6CAB1" w14:textId="77777777" w:rsidR="002413D8" w:rsidRDefault="002413D8" w:rsidP="00614257">
      <w:pPr>
        <w:ind w:left="240" w:hangingChars="100" w:hanging="240"/>
        <w:jc w:val="left"/>
        <w:rPr>
          <w:rFonts w:ascii="ＭＳ 明朝" w:hAnsi="ＭＳ 明朝"/>
          <w:sz w:val="24"/>
          <w:szCs w:val="24"/>
        </w:rPr>
      </w:pPr>
    </w:p>
    <w:p w14:paraId="312A9D80" w14:textId="48E61B9F" w:rsidR="002413D8" w:rsidRDefault="002413D8" w:rsidP="00614257">
      <w:pPr>
        <w:ind w:left="240" w:hangingChars="100" w:hanging="240"/>
        <w:jc w:val="left"/>
        <w:rPr>
          <w:rFonts w:ascii="ＭＳ 明朝" w:hAnsi="ＭＳ 明朝"/>
          <w:sz w:val="24"/>
          <w:szCs w:val="24"/>
        </w:rPr>
      </w:pPr>
      <w:r>
        <w:rPr>
          <w:rFonts w:ascii="ＭＳ 明朝" w:hAnsi="ＭＳ 明朝" w:hint="eastAsia"/>
          <w:sz w:val="24"/>
          <w:szCs w:val="24"/>
        </w:rPr>
        <w:t>1</w:t>
      </w:r>
      <w:r w:rsidR="00134068">
        <w:rPr>
          <w:rFonts w:ascii="ＭＳ 明朝" w:hAnsi="ＭＳ 明朝" w:hint="eastAsia"/>
          <w:sz w:val="24"/>
          <w:szCs w:val="24"/>
        </w:rPr>
        <w:t>3</w:t>
      </w:r>
      <w:r>
        <w:rPr>
          <w:rFonts w:ascii="ＭＳ 明朝" w:hAnsi="ＭＳ 明朝" w:hint="eastAsia"/>
          <w:sz w:val="24"/>
          <w:szCs w:val="24"/>
        </w:rPr>
        <w:t>.支払方法</w:t>
      </w:r>
    </w:p>
    <w:p w14:paraId="4AE90FFD" w14:textId="00682E4B" w:rsidR="002413D8" w:rsidRDefault="002413D8" w:rsidP="00614257">
      <w:pPr>
        <w:ind w:left="240" w:hangingChars="100" w:hanging="240"/>
        <w:jc w:val="left"/>
        <w:rPr>
          <w:rFonts w:ascii="ＭＳ 明朝" w:hAnsi="ＭＳ 明朝"/>
          <w:sz w:val="24"/>
          <w:szCs w:val="24"/>
        </w:rPr>
      </w:pPr>
      <w:r>
        <w:rPr>
          <w:rFonts w:ascii="ＭＳ 明朝" w:hAnsi="ＭＳ 明朝" w:hint="eastAsia"/>
          <w:sz w:val="24"/>
          <w:szCs w:val="24"/>
        </w:rPr>
        <w:t xml:space="preserve">　 </w:t>
      </w:r>
      <w:r w:rsidR="00217946">
        <w:rPr>
          <w:rFonts w:ascii="ＭＳ 明朝" w:hAnsi="ＭＳ 明朝" w:hint="eastAsia"/>
          <w:sz w:val="24"/>
          <w:szCs w:val="24"/>
        </w:rPr>
        <w:t>毎</w:t>
      </w:r>
      <w:r w:rsidR="00134068">
        <w:rPr>
          <w:rFonts w:ascii="ＭＳ 明朝" w:hAnsi="ＭＳ 明朝" w:hint="eastAsia"/>
          <w:sz w:val="24"/>
          <w:szCs w:val="24"/>
        </w:rPr>
        <w:t>月</w:t>
      </w:r>
      <w:r w:rsidR="002B3834">
        <w:rPr>
          <w:rFonts w:ascii="ＭＳ 明朝" w:hAnsi="ＭＳ 明朝" w:hint="eastAsia"/>
          <w:sz w:val="24"/>
          <w:szCs w:val="24"/>
        </w:rPr>
        <w:t>払</w:t>
      </w:r>
    </w:p>
    <w:p w14:paraId="6A174A9A" w14:textId="77777777" w:rsidR="00FB2932" w:rsidRPr="00134068" w:rsidRDefault="00FB2932" w:rsidP="00FB2932">
      <w:pPr>
        <w:jc w:val="left"/>
        <w:rPr>
          <w:rFonts w:ascii="ＭＳ 明朝" w:hAnsi="ＭＳ 明朝"/>
          <w:sz w:val="24"/>
          <w:szCs w:val="24"/>
        </w:rPr>
      </w:pPr>
    </w:p>
    <w:p w14:paraId="1A95F327" w14:textId="33890C2C" w:rsidR="00FB2932" w:rsidRDefault="002F791F" w:rsidP="00FB2932">
      <w:pPr>
        <w:jc w:val="left"/>
        <w:rPr>
          <w:rFonts w:ascii="ＭＳ 明朝" w:hAnsi="ＭＳ 明朝"/>
          <w:sz w:val="24"/>
          <w:szCs w:val="24"/>
        </w:rPr>
      </w:pPr>
      <w:r>
        <w:rPr>
          <w:rFonts w:ascii="ＭＳ 明朝" w:hAnsi="ＭＳ 明朝" w:hint="eastAsia"/>
          <w:sz w:val="24"/>
          <w:szCs w:val="24"/>
        </w:rPr>
        <w:t>1</w:t>
      </w:r>
      <w:r w:rsidR="00134068">
        <w:rPr>
          <w:rFonts w:ascii="ＭＳ 明朝" w:hAnsi="ＭＳ 明朝" w:hint="eastAsia"/>
          <w:sz w:val="24"/>
          <w:szCs w:val="24"/>
        </w:rPr>
        <w:t>4</w:t>
      </w:r>
      <w:r w:rsidR="00FB2932">
        <w:rPr>
          <w:rFonts w:ascii="ＭＳ 明朝" w:hAnsi="ＭＳ 明朝" w:hint="eastAsia"/>
          <w:sz w:val="24"/>
          <w:szCs w:val="24"/>
        </w:rPr>
        <w:t>. その他</w:t>
      </w:r>
    </w:p>
    <w:p w14:paraId="0969E6F7" w14:textId="0ACAAA1C" w:rsidR="008E4327" w:rsidRPr="009172ED" w:rsidRDefault="00FB2932" w:rsidP="0084354A">
      <w:pPr>
        <w:ind w:left="240" w:hangingChars="100" w:hanging="240"/>
        <w:jc w:val="left"/>
        <w:rPr>
          <w:rFonts w:ascii="ＭＳ 明朝" w:hAnsi="ＭＳ 明朝"/>
          <w:sz w:val="24"/>
          <w:szCs w:val="24"/>
        </w:rPr>
      </w:pPr>
      <w:r>
        <w:rPr>
          <w:rFonts w:ascii="ＭＳ 明朝" w:hAnsi="ＭＳ 明朝" w:hint="eastAsia"/>
          <w:sz w:val="24"/>
          <w:szCs w:val="24"/>
        </w:rPr>
        <w:t xml:space="preserve">　　アライグマ</w:t>
      </w:r>
      <w:r w:rsidR="002B3834">
        <w:rPr>
          <w:rFonts w:ascii="ＭＳ 明朝" w:hAnsi="ＭＳ 明朝" w:hint="eastAsia"/>
          <w:sz w:val="24"/>
          <w:szCs w:val="24"/>
        </w:rPr>
        <w:t>等</w:t>
      </w:r>
      <w:r>
        <w:rPr>
          <w:rFonts w:ascii="ＭＳ 明朝" w:hAnsi="ＭＳ 明朝" w:hint="eastAsia"/>
          <w:sz w:val="24"/>
          <w:szCs w:val="24"/>
        </w:rPr>
        <w:t>措置に係る事項について、その安全対策では、作業員等の安全衛生管理等について留意すること。</w:t>
      </w:r>
    </w:p>
    <w:sectPr w:rsidR="008E4327" w:rsidRPr="009172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72B5" w14:textId="77777777" w:rsidR="0064674C" w:rsidRDefault="0064674C" w:rsidP="002646A6">
      <w:r>
        <w:separator/>
      </w:r>
    </w:p>
  </w:endnote>
  <w:endnote w:type="continuationSeparator" w:id="0">
    <w:p w14:paraId="29512A76" w14:textId="77777777" w:rsidR="0064674C" w:rsidRDefault="0064674C" w:rsidP="0026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FF49" w14:textId="77777777" w:rsidR="0064674C" w:rsidRDefault="0064674C" w:rsidP="002646A6">
      <w:r>
        <w:separator/>
      </w:r>
    </w:p>
  </w:footnote>
  <w:footnote w:type="continuationSeparator" w:id="0">
    <w:p w14:paraId="4BABE434" w14:textId="77777777" w:rsidR="0064674C" w:rsidRDefault="0064674C" w:rsidP="00264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86"/>
    <w:rsid w:val="000006F6"/>
    <w:rsid w:val="00020CD1"/>
    <w:rsid w:val="00047840"/>
    <w:rsid w:val="000640B5"/>
    <w:rsid w:val="00085D66"/>
    <w:rsid w:val="00085EE8"/>
    <w:rsid w:val="00092CA6"/>
    <w:rsid w:val="000C7CEC"/>
    <w:rsid w:val="000E6256"/>
    <w:rsid w:val="00120418"/>
    <w:rsid w:val="00134068"/>
    <w:rsid w:val="001441D9"/>
    <w:rsid w:val="00160857"/>
    <w:rsid w:val="001C2815"/>
    <w:rsid w:val="001F0873"/>
    <w:rsid w:val="002005FA"/>
    <w:rsid w:val="00204023"/>
    <w:rsid w:val="0021729A"/>
    <w:rsid w:val="00217946"/>
    <w:rsid w:val="002413D8"/>
    <w:rsid w:val="00253277"/>
    <w:rsid w:val="002646A6"/>
    <w:rsid w:val="002B3834"/>
    <w:rsid w:val="002E3D02"/>
    <w:rsid w:val="002F791F"/>
    <w:rsid w:val="0031102D"/>
    <w:rsid w:val="003115C8"/>
    <w:rsid w:val="0031202B"/>
    <w:rsid w:val="00344319"/>
    <w:rsid w:val="003F5378"/>
    <w:rsid w:val="003F6862"/>
    <w:rsid w:val="00403D13"/>
    <w:rsid w:val="0045342B"/>
    <w:rsid w:val="00462A1F"/>
    <w:rsid w:val="004A0B7D"/>
    <w:rsid w:val="004A3A56"/>
    <w:rsid w:val="004B264A"/>
    <w:rsid w:val="004B2B61"/>
    <w:rsid w:val="004E0ABC"/>
    <w:rsid w:val="004F06AC"/>
    <w:rsid w:val="005248BD"/>
    <w:rsid w:val="00550654"/>
    <w:rsid w:val="00572154"/>
    <w:rsid w:val="00591599"/>
    <w:rsid w:val="005939C2"/>
    <w:rsid w:val="005E6637"/>
    <w:rsid w:val="006040C5"/>
    <w:rsid w:val="00614257"/>
    <w:rsid w:val="006210F4"/>
    <w:rsid w:val="0064674C"/>
    <w:rsid w:val="006D130F"/>
    <w:rsid w:val="006F123E"/>
    <w:rsid w:val="0070022B"/>
    <w:rsid w:val="00700BD9"/>
    <w:rsid w:val="0071372D"/>
    <w:rsid w:val="00743FE4"/>
    <w:rsid w:val="0077783D"/>
    <w:rsid w:val="007810C8"/>
    <w:rsid w:val="007A6E87"/>
    <w:rsid w:val="007C1084"/>
    <w:rsid w:val="0084354A"/>
    <w:rsid w:val="008761F3"/>
    <w:rsid w:val="008A71A4"/>
    <w:rsid w:val="008A7C0B"/>
    <w:rsid w:val="008C2A0D"/>
    <w:rsid w:val="008E4327"/>
    <w:rsid w:val="008E4DFB"/>
    <w:rsid w:val="008E5CA1"/>
    <w:rsid w:val="00900125"/>
    <w:rsid w:val="009172ED"/>
    <w:rsid w:val="00987EF0"/>
    <w:rsid w:val="009E419C"/>
    <w:rsid w:val="00A50665"/>
    <w:rsid w:val="00A6156F"/>
    <w:rsid w:val="00A617CA"/>
    <w:rsid w:val="00A72BC8"/>
    <w:rsid w:val="00A8102C"/>
    <w:rsid w:val="00AA0C09"/>
    <w:rsid w:val="00AA7FB8"/>
    <w:rsid w:val="00AC1F60"/>
    <w:rsid w:val="00AC5AE5"/>
    <w:rsid w:val="00AE2E1E"/>
    <w:rsid w:val="00B4016D"/>
    <w:rsid w:val="00B4709D"/>
    <w:rsid w:val="00B711C7"/>
    <w:rsid w:val="00BF7186"/>
    <w:rsid w:val="00C109B1"/>
    <w:rsid w:val="00C4019C"/>
    <w:rsid w:val="00C50C84"/>
    <w:rsid w:val="00C649B9"/>
    <w:rsid w:val="00C771D2"/>
    <w:rsid w:val="00C959AF"/>
    <w:rsid w:val="00CA32E8"/>
    <w:rsid w:val="00CC3C1E"/>
    <w:rsid w:val="00CD2D67"/>
    <w:rsid w:val="00CF269A"/>
    <w:rsid w:val="00CF321F"/>
    <w:rsid w:val="00D145D1"/>
    <w:rsid w:val="00D149AF"/>
    <w:rsid w:val="00D1628C"/>
    <w:rsid w:val="00D17D19"/>
    <w:rsid w:val="00D77934"/>
    <w:rsid w:val="00D85E86"/>
    <w:rsid w:val="00D9419C"/>
    <w:rsid w:val="00DA6132"/>
    <w:rsid w:val="00DC090D"/>
    <w:rsid w:val="00E124C7"/>
    <w:rsid w:val="00E43167"/>
    <w:rsid w:val="00E45893"/>
    <w:rsid w:val="00E56F5C"/>
    <w:rsid w:val="00E6194A"/>
    <w:rsid w:val="00E73423"/>
    <w:rsid w:val="00E81C52"/>
    <w:rsid w:val="00EA6890"/>
    <w:rsid w:val="00F035E7"/>
    <w:rsid w:val="00F05C3B"/>
    <w:rsid w:val="00F2531E"/>
    <w:rsid w:val="00F34630"/>
    <w:rsid w:val="00F53239"/>
    <w:rsid w:val="00F5762B"/>
    <w:rsid w:val="00F57A3C"/>
    <w:rsid w:val="00F775F5"/>
    <w:rsid w:val="00F80316"/>
    <w:rsid w:val="00F92EC6"/>
    <w:rsid w:val="00FB2932"/>
    <w:rsid w:val="00FB68EE"/>
    <w:rsid w:val="00FC0A45"/>
    <w:rsid w:val="00FD0CF9"/>
    <w:rsid w:val="00FD1DA7"/>
    <w:rsid w:val="00FE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9E40A"/>
  <w15:chartTrackingRefBased/>
  <w15:docId w15:val="{212E53C6-5BBC-4C19-B03B-4C2B41CB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A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A56"/>
    <w:pPr>
      <w:ind w:leftChars="400" w:left="840"/>
    </w:pPr>
  </w:style>
  <w:style w:type="paragraph" w:styleId="a4">
    <w:name w:val="header"/>
    <w:basedOn w:val="a"/>
    <w:link w:val="a5"/>
    <w:uiPriority w:val="99"/>
    <w:unhideWhenUsed/>
    <w:rsid w:val="002646A6"/>
    <w:pPr>
      <w:tabs>
        <w:tab w:val="center" w:pos="4252"/>
        <w:tab w:val="right" w:pos="8504"/>
      </w:tabs>
      <w:snapToGrid w:val="0"/>
    </w:pPr>
  </w:style>
  <w:style w:type="character" w:customStyle="1" w:styleId="a5">
    <w:name w:val="ヘッダー (文字)"/>
    <w:link w:val="a4"/>
    <w:uiPriority w:val="99"/>
    <w:rsid w:val="002646A6"/>
    <w:rPr>
      <w:kern w:val="2"/>
      <w:sz w:val="21"/>
      <w:szCs w:val="22"/>
    </w:rPr>
  </w:style>
  <w:style w:type="paragraph" w:styleId="a6">
    <w:name w:val="footer"/>
    <w:basedOn w:val="a"/>
    <w:link w:val="a7"/>
    <w:uiPriority w:val="99"/>
    <w:unhideWhenUsed/>
    <w:rsid w:val="002646A6"/>
    <w:pPr>
      <w:tabs>
        <w:tab w:val="center" w:pos="4252"/>
        <w:tab w:val="right" w:pos="8504"/>
      </w:tabs>
      <w:snapToGrid w:val="0"/>
    </w:pPr>
  </w:style>
  <w:style w:type="character" w:customStyle="1" w:styleId="a7">
    <w:name w:val="フッター (文字)"/>
    <w:link w:val="a6"/>
    <w:uiPriority w:val="99"/>
    <w:rsid w:val="002646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5CB87-525B-4E9A-8079-BCC276DB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cp:lastModifiedBy>kan02</cp:lastModifiedBy>
  <cp:revision>3</cp:revision>
  <cp:lastPrinted>2019-04-04T06:20:00Z</cp:lastPrinted>
  <dcterms:created xsi:type="dcterms:W3CDTF">2026-04-06T10:33:00Z</dcterms:created>
  <dcterms:modified xsi:type="dcterms:W3CDTF">2026-04-06T10:55:00Z</dcterms:modified>
</cp:coreProperties>
</file>