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88FE13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DB6B57">
        <w:rPr>
          <w:rFonts w:hint="eastAsia"/>
          <w:sz w:val="24"/>
          <w:u w:val="single"/>
        </w:rPr>
        <w:t>第二京阪道路騒音交通量等調査業務委託</w:t>
      </w:r>
      <w:r w:rsidR="00EA30FA">
        <w:rPr>
          <w:rFonts w:hint="eastAsia"/>
          <w:sz w:val="24"/>
          <w:u w:val="single"/>
        </w:rPr>
        <w:t xml:space="preserve">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DB6B57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4014E90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54A00">
        <w:rPr>
          <w:rFonts w:hint="eastAsia"/>
          <w:sz w:val="22"/>
          <w:szCs w:val="22"/>
        </w:rPr>
        <w:t>環境政策課あて（</w:t>
      </w:r>
      <w:r w:rsidR="00A54A00" w:rsidRPr="0091588A">
        <w:rPr>
          <w:rFonts w:hint="eastAsia"/>
          <w:sz w:val="22"/>
          <w:szCs w:val="22"/>
        </w:rPr>
        <w:t>k</w:t>
      </w:r>
      <w:r w:rsidR="00A54A00" w:rsidRPr="0091588A">
        <w:rPr>
          <w:sz w:val="22"/>
          <w:szCs w:val="22"/>
        </w:rPr>
        <w:t>an0</w:t>
      </w:r>
      <w:r w:rsidR="00A54A00" w:rsidRPr="0091588A">
        <w:rPr>
          <w:rFonts w:hint="eastAsia"/>
          <w:sz w:val="22"/>
          <w:szCs w:val="22"/>
        </w:rPr>
        <w:t>2@city.kadoma</w:t>
      </w:r>
      <w:r w:rsidR="00A54A00" w:rsidRPr="0091588A">
        <w:rPr>
          <w:sz w:val="22"/>
          <w:szCs w:val="22"/>
        </w:rPr>
        <w:t>.osaka</w:t>
      </w:r>
      <w:r w:rsidR="00A54A00" w:rsidRPr="0091588A">
        <w:rPr>
          <w:rFonts w:hint="eastAsia"/>
          <w:sz w:val="22"/>
          <w:szCs w:val="22"/>
        </w:rPr>
        <w:t>.jp</w:t>
      </w:r>
      <w:r w:rsidR="00A54A00" w:rsidRPr="0091588A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37746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47A6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9D11C1"/>
    <w:rsid w:val="00A13331"/>
    <w:rsid w:val="00A54A00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B6B57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2026-04-06T11:17:00Z</dcterms:created>
  <dcterms:modified xsi:type="dcterms:W3CDTF">2026-04-14T04:32:00Z</dcterms:modified>
</cp:coreProperties>
</file>