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2263"/>
        <w:gridCol w:w="6231"/>
      </w:tblGrid>
      <w:tr w:rsidR="00426017" w14:paraId="1B672BD4" w14:textId="77777777" w:rsidTr="00426017">
        <w:tc>
          <w:tcPr>
            <w:tcW w:w="2263" w:type="dxa"/>
          </w:tcPr>
          <w:p w14:paraId="02D8FE7F" w14:textId="77777777" w:rsidR="00426017" w:rsidRDefault="00426017">
            <w:r>
              <w:rPr>
                <w:rFonts w:hint="eastAsia"/>
              </w:rPr>
              <w:t>職種/募集人数</w:t>
            </w:r>
          </w:p>
        </w:tc>
        <w:tc>
          <w:tcPr>
            <w:tcW w:w="6231" w:type="dxa"/>
          </w:tcPr>
          <w:p w14:paraId="59A7F4CC" w14:textId="0F02BEE3" w:rsidR="00426017" w:rsidRDefault="001A2337">
            <w:r>
              <w:rPr>
                <w:rFonts w:hint="eastAsia"/>
              </w:rPr>
              <w:t>作業員　/　１人</w:t>
            </w:r>
          </w:p>
        </w:tc>
      </w:tr>
      <w:tr w:rsidR="001A2337" w14:paraId="7644EB35" w14:textId="77777777" w:rsidTr="00426017">
        <w:tc>
          <w:tcPr>
            <w:tcW w:w="2263" w:type="dxa"/>
          </w:tcPr>
          <w:p w14:paraId="600915D7" w14:textId="77777777" w:rsidR="001A2337" w:rsidRDefault="001A2337" w:rsidP="001A2337">
            <w:r>
              <w:rPr>
                <w:rFonts w:hint="eastAsia"/>
              </w:rPr>
              <w:t>職務内容</w:t>
            </w:r>
          </w:p>
        </w:tc>
        <w:tc>
          <w:tcPr>
            <w:tcW w:w="6231" w:type="dxa"/>
          </w:tcPr>
          <w:p w14:paraId="5797D14A" w14:textId="4E70A942" w:rsidR="001A2337" w:rsidRDefault="001A2337" w:rsidP="001A2337">
            <w:r>
              <w:rPr>
                <w:rFonts w:hint="eastAsia"/>
              </w:rPr>
              <w:t>持ち込みごみの分別及び受入業務</w:t>
            </w:r>
          </w:p>
        </w:tc>
      </w:tr>
      <w:tr w:rsidR="00426017" w14:paraId="2FE73C74" w14:textId="77777777" w:rsidTr="00426017">
        <w:tc>
          <w:tcPr>
            <w:tcW w:w="2263" w:type="dxa"/>
          </w:tcPr>
          <w:p w14:paraId="4D003C9A" w14:textId="77777777" w:rsidR="00426017" w:rsidRDefault="00426017">
            <w:r>
              <w:rPr>
                <w:rFonts w:hint="eastAsia"/>
              </w:rPr>
              <w:t>任用期間</w:t>
            </w:r>
          </w:p>
        </w:tc>
        <w:tc>
          <w:tcPr>
            <w:tcW w:w="6231" w:type="dxa"/>
          </w:tcPr>
          <w:p w14:paraId="1D21AC99" w14:textId="17698A0C" w:rsidR="00426017" w:rsidRDefault="003376AE">
            <w:r>
              <w:rPr>
                <w:rFonts w:hint="eastAsia"/>
              </w:rPr>
              <w:t>１</w:t>
            </w:r>
            <w:r w:rsidR="0063282D">
              <w:rPr>
                <w:rFonts w:hint="eastAsia"/>
              </w:rPr>
              <w:t>月以降で所属長が指定する</w:t>
            </w:r>
            <w:r w:rsidR="00A04EFF">
              <w:rPr>
                <w:rFonts w:hint="eastAsia"/>
              </w:rPr>
              <w:t>日</w:t>
            </w:r>
            <w:r w:rsidR="001A2337">
              <w:rPr>
                <w:rFonts w:hint="eastAsia"/>
              </w:rPr>
              <w:t>～令和８年３月31日</w:t>
            </w:r>
          </w:p>
        </w:tc>
      </w:tr>
      <w:tr w:rsidR="0085666B" w14:paraId="2354908E" w14:textId="77777777" w:rsidTr="00426017">
        <w:tc>
          <w:tcPr>
            <w:tcW w:w="2263" w:type="dxa"/>
          </w:tcPr>
          <w:p w14:paraId="550703EF" w14:textId="77777777" w:rsidR="0085666B" w:rsidRDefault="0085666B" w:rsidP="00AA647F">
            <w:r>
              <w:rPr>
                <w:rFonts w:hint="eastAsia"/>
              </w:rPr>
              <w:t>試用期間</w:t>
            </w:r>
          </w:p>
        </w:tc>
        <w:tc>
          <w:tcPr>
            <w:tcW w:w="6231" w:type="dxa"/>
          </w:tcPr>
          <w:p w14:paraId="092EC0D8" w14:textId="77777777" w:rsidR="0085666B" w:rsidRDefault="0085666B" w:rsidP="00AA647F">
            <w:r>
              <w:rPr>
                <w:rFonts w:hint="eastAsia"/>
              </w:rPr>
              <w:t>あり</w:t>
            </w:r>
          </w:p>
          <w:p w14:paraId="61A8C9DA" w14:textId="77777777" w:rsidR="0085666B" w:rsidRDefault="0085666B" w:rsidP="0085666B">
            <w:pPr>
              <w:spacing w:line="0" w:lineRule="atLeast"/>
            </w:pPr>
            <w:r>
              <w:rPr>
                <w:rFonts w:hint="eastAsia"/>
              </w:rPr>
              <w:t>※任用１箇月は条件付採用となり、その間その職務を良好な成績で遂行したときに正式採用となります。</w:t>
            </w:r>
          </w:p>
        </w:tc>
      </w:tr>
      <w:tr w:rsidR="00AA647F" w14:paraId="6305376A" w14:textId="77777777" w:rsidTr="00426017">
        <w:tc>
          <w:tcPr>
            <w:tcW w:w="2263" w:type="dxa"/>
          </w:tcPr>
          <w:p w14:paraId="7E3A61B0" w14:textId="77777777" w:rsidR="00AA647F" w:rsidRDefault="00AA647F" w:rsidP="00AA647F">
            <w:r>
              <w:rPr>
                <w:rFonts w:hint="eastAsia"/>
              </w:rPr>
              <w:t>受験資格</w:t>
            </w:r>
          </w:p>
        </w:tc>
        <w:tc>
          <w:tcPr>
            <w:tcW w:w="6231" w:type="dxa"/>
          </w:tcPr>
          <w:p w14:paraId="20C28F6E" w14:textId="4489D33B" w:rsidR="00AA647F" w:rsidRDefault="00A04EFF" w:rsidP="00AA647F">
            <w:r>
              <w:rPr>
                <w:rFonts w:hint="eastAsia"/>
              </w:rPr>
              <w:t>健康で明るく丁寧に市民対応ができる方</w:t>
            </w:r>
          </w:p>
        </w:tc>
      </w:tr>
      <w:tr w:rsidR="00A04EFF" w14:paraId="05F62091" w14:textId="77777777" w:rsidTr="00426017">
        <w:tc>
          <w:tcPr>
            <w:tcW w:w="2263" w:type="dxa"/>
          </w:tcPr>
          <w:p w14:paraId="5A2BD026" w14:textId="77777777" w:rsidR="00A04EFF" w:rsidRDefault="00A04EFF" w:rsidP="00A04EFF">
            <w:r>
              <w:rPr>
                <w:rFonts w:hint="eastAsia"/>
              </w:rPr>
              <w:t>勤務日</w:t>
            </w:r>
          </w:p>
        </w:tc>
        <w:tc>
          <w:tcPr>
            <w:tcW w:w="6231" w:type="dxa"/>
          </w:tcPr>
          <w:p w14:paraId="5DDD1832" w14:textId="5236051F" w:rsidR="00A04EFF" w:rsidRDefault="00A04EFF" w:rsidP="00A04EFF">
            <w:r>
              <w:rPr>
                <w:rFonts w:hint="eastAsia"/>
              </w:rPr>
              <w:t>月曜日～金曜日（祝日含む）</w:t>
            </w:r>
          </w:p>
        </w:tc>
      </w:tr>
      <w:tr w:rsidR="00A04EFF" w14:paraId="4630906E" w14:textId="77777777" w:rsidTr="00426017">
        <w:tc>
          <w:tcPr>
            <w:tcW w:w="2263" w:type="dxa"/>
          </w:tcPr>
          <w:p w14:paraId="4E4C0B74" w14:textId="77777777" w:rsidR="00A04EFF" w:rsidRDefault="00A04EFF" w:rsidP="00A04EFF">
            <w:r>
              <w:rPr>
                <w:rFonts w:hint="eastAsia"/>
              </w:rPr>
              <w:t>勤務時間</w:t>
            </w:r>
          </w:p>
        </w:tc>
        <w:tc>
          <w:tcPr>
            <w:tcW w:w="6231" w:type="dxa"/>
          </w:tcPr>
          <w:p w14:paraId="5660447F" w14:textId="33E25244" w:rsidR="00A04EFF" w:rsidRDefault="00A04EFF" w:rsidP="00A04EFF">
            <w:r>
              <w:rPr>
                <w:rFonts w:hint="eastAsia"/>
              </w:rPr>
              <w:t>９時～16時45分（休憩時間45分）</w:t>
            </w:r>
          </w:p>
        </w:tc>
      </w:tr>
      <w:tr w:rsidR="00A04EFF" w14:paraId="0B4A4A7B" w14:textId="77777777" w:rsidTr="00426017">
        <w:tc>
          <w:tcPr>
            <w:tcW w:w="2263" w:type="dxa"/>
          </w:tcPr>
          <w:p w14:paraId="5021B310" w14:textId="77777777" w:rsidR="00A04EFF" w:rsidRDefault="00A04EFF" w:rsidP="00A04EFF">
            <w:r>
              <w:rPr>
                <w:rFonts w:hint="eastAsia"/>
              </w:rPr>
              <w:t>勤務場所</w:t>
            </w:r>
          </w:p>
        </w:tc>
        <w:tc>
          <w:tcPr>
            <w:tcW w:w="6231" w:type="dxa"/>
          </w:tcPr>
          <w:p w14:paraId="37DF4441" w14:textId="20A159AA" w:rsidR="00A04EFF" w:rsidRDefault="00A04EFF" w:rsidP="00A04EFF">
            <w:r>
              <w:rPr>
                <w:rFonts w:hint="eastAsia"/>
              </w:rPr>
              <w:t>クリーンセンター施設課</w:t>
            </w:r>
          </w:p>
        </w:tc>
      </w:tr>
      <w:tr w:rsidR="00A04EFF" w14:paraId="6EACA49B" w14:textId="77777777" w:rsidTr="00426017">
        <w:tc>
          <w:tcPr>
            <w:tcW w:w="2263" w:type="dxa"/>
          </w:tcPr>
          <w:p w14:paraId="3C18147F" w14:textId="77777777" w:rsidR="00A04EFF" w:rsidRDefault="00A04EFF" w:rsidP="00A04EFF">
            <w:r>
              <w:rPr>
                <w:rFonts w:hint="eastAsia"/>
              </w:rPr>
              <w:t>報酬等</w:t>
            </w:r>
          </w:p>
        </w:tc>
        <w:tc>
          <w:tcPr>
            <w:tcW w:w="6231" w:type="dxa"/>
          </w:tcPr>
          <w:p w14:paraId="395845EB" w14:textId="77777777" w:rsidR="00A04EFF" w:rsidRDefault="00A04EFF" w:rsidP="00A04EFF">
            <w:r>
              <w:rPr>
                <w:rFonts w:hint="eastAsia"/>
              </w:rPr>
              <w:t>時給1,342円</w:t>
            </w:r>
          </w:p>
          <w:p w14:paraId="0F4F423C" w14:textId="77777777" w:rsidR="00A04EFF" w:rsidRDefault="00A04EFF" w:rsidP="00A04EFF">
            <w:r>
              <w:rPr>
                <w:rFonts w:hint="eastAsia"/>
              </w:rPr>
              <w:t>費用弁償（交通費）、期末手当、勤勉手当（※支給には一定の条件を満たす必要があります。）</w:t>
            </w:r>
          </w:p>
        </w:tc>
      </w:tr>
      <w:tr w:rsidR="00A04EFF" w14:paraId="36917B20" w14:textId="77777777" w:rsidTr="00AA647F">
        <w:tc>
          <w:tcPr>
            <w:tcW w:w="2263" w:type="dxa"/>
          </w:tcPr>
          <w:p w14:paraId="7033B09D" w14:textId="77777777" w:rsidR="00A04EFF" w:rsidRDefault="00A04EFF" w:rsidP="00A04EFF">
            <w:r>
              <w:rPr>
                <w:rFonts w:hint="eastAsia"/>
              </w:rPr>
              <w:t>休暇</w:t>
            </w:r>
          </w:p>
        </w:tc>
        <w:tc>
          <w:tcPr>
            <w:tcW w:w="6231" w:type="dxa"/>
          </w:tcPr>
          <w:p w14:paraId="0A0B5CDE" w14:textId="77777777" w:rsidR="00A04EFF" w:rsidRDefault="00A04EFF" w:rsidP="00A04EFF">
            <w:r>
              <w:rPr>
                <w:rFonts w:hint="eastAsia"/>
              </w:rPr>
              <w:t>年次有給休暇、特別休暇等</w:t>
            </w:r>
          </w:p>
          <w:p w14:paraId="70F65E6D" w14:textId="77777777" w:rsidR="00A04EFF" w:rsidRPr="009F7636" w:rsidRDefault="00A04EFF" w:rsidP="00A04EFF">
            <w:r>
              <w:rPr>
                <w:rFonts w:hint="eastAsia"/>
              </w:rPr>
              <w:t>※任用期間によります。</w:t>
            </w:r>
          </w:p>
        </w:tc>
      </w:tr>
      <w:tr w:rsidR="00A04EFF" w14:paraId="7491D08F" w14:textId="77777777" w:rsidTr="00AA647F">
        <w:tc>
          <w:tcPr>
            <w:tcW w:w="2263" w:type="dxa"/>
          </w:tcPr>
          <w:p w14:paraId="062D5A76" w14:textId="77777777" w:rsidR="00A04EFF" w:rsidRDefault="00A04EFF" w:rsidP="00A04EFF">
            <w:r>
              <w:rPr>
                <w:rFonts w:hint="eastAsia"/>
              </w:rPr>
              <w:t>服務</w:t>
            </w:r>
          </w:p>
        </w:tc>
        <w:tc>
          <w:tcPr>
            <w:tcW w:w="6231" w:type="dxa"/>
          </w:tcPr>
          <w:p w14:paraId="14F4208F" w14:textId="77777777" w:rsidR="00A04EFF" w:rsidRDefault="00A04EFF" w:rsidP="00A04EFF">
            <w:r>
              <w:rPr>
                <w:rFonts w:hint="eastAsia"/>
              </w:rPr>
              <w:t>地方公務員法の服務及び懲戒に関する規定の対象となります。</w:t>
            </w:r>
          </w:p>
        </w:tc>
      </w:tr>
      <w:tr w:rsidR="00A04EFF" w14:paraId="4730045F" w14:textId="77777777" w:rsidTr="00AA647F">
        <w:tc>
          <w:tcPr>
            <w:tcW w:w="2263" w:type="dxa"/>
          </w:tcPr>
          <w:p w14:paraId="18FAEA26" w14:textId="77777777" w:rsidR="00A04EFF" w:rsidRDefault="00A04EFF" w:rsidP="00A04EFF">
            <w:r>
              <w:rPr>
                <w:rFonts w:hint="eastAsia"/>
              </w:rPr>
              <w:t>社会保険</w:t>
            </w:r>
          </w:p>
          <w:p w14:paraId="6CF5725E" w14:textId="77777777" w:rsidR="00A04EFF" w:rsidRDefault="00A04EFF" w:rsidP="00A04EFF">
            <w:r>
              <w:rPr>
                <w:rFonts w:hint="eastAsia"/>
              </w:rPr>
              <w:t>※加入には要件があります。</w:t>
            </w:r>
          </w:p>
        </w:tc>
        <w:tc>
          <w:tcPr>
            <w:tcW w:w="6231" w:type="dxa"/>
          </w:tcPr>
          <w:p w14:paraId="1F3173B1" w14:textId="77777777" w:rsidR="00A04EFF" w:rsidRPr="009F7636" w:rsidRDefault="00A04EFF" w:rsidP="00A04EFF">
            <w:r>
              <w:rPr>
                <w:rFonts w:hint="eastAsia"/>
              </w:rPr>
              <w:t>健康保険・厚生年金・雇用保険</w:t>
            </w:r>
          </w:p>
        </w:tc>
      </w:tr>
      <w:tr w:rsidR="00A04EFF" w:rsidRPr="009F7636" w14:paraId="510CC138" w14:textId="77777777" w:rsidTr="009F7636">
        <w:tc>
          <w:tcPr>
            <w:tcW w:w="2263" w:type="dxa"/>
          </w:tcPr>
          <w:p w14:paraId="18249DC3" w14:textId="77777777" w:rsidR="00A04EFF" w:rsidRDefault="00A04EFF" w:rsidP="00A04EFF">
            <w:r>
              <w:rPr>
                <w:rFonts w:hint="eastAsia"/>
              </w:rPr>
              <w:t>兼業</w:t>
            </w:r>
          </w:p>
        </w:tc>
        <w:tc>
          <w:tcPr>
            <w:tcW w:w="6231" w:type="dxa"/>
          </w:tcPr>
          <w:p w14:paraId="4FC4EEDF" w14:textId="77777777" w:rsidR="00A04EFF" w:rsidRPr="009F7636" w:rsidRDefault="00A04EFF" w:rsidP="00A04EFF">
            <w:pPr>
              <w:spacing w:line="0" w:lineRule="atLeast"/>
            </w:pPr>
            <w:r>
              <w:rPr>
                <w:rFonts w:hint="eastAsia"/>
              </w:rPr>
              <w:t>原則として兼業をする際の制限はありませんが、職務に専念する義務や信用失墜行為の禁止等の服務規定は適用されますので、兼業について報告する必要があります。</w:t>
            </w:r>
          </w:p>
        </w:tc>
      </w:tr>
    </w:tbl>
    <w:p w14:paraId="000A13A8" w14:textId="7D07565C" w:rsidR="00B05049" w:rsidRDefault="009F7636" w:rsidP="004968D0">
      <w:r>
        <w:rPr>
          <w:rFonts w:hint="eastAsia"/>
        </w:rPr>
        <w:t>・地方公務員法第16条（欠格条項）に該当する者は受験することができません。</w:t>
      </w:r>
    </w:p>
    <w:sectPr w:rsidR="00B0504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BE04C" w14:textId="77777777" w:rsidR="00300601" w:rsidRDefault="00300601" w:rsidP="00B05049">
      <w:r>
        <w:separator/>
      </w:r>
    </w:p>
  </w:endnote>
  <w:endnote w:type="continuationSeparator" w:id="0">
    <w:p w14:paraId="3C79271E" w14:textId="77777777" w:rsidR="00300601" w:rsidRDefault="00300601" w:rsidP="00B0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592A" w14:textId="77777777" w:rsidR="00300601" w:rsidRDefault="00300601" w:rsidP="00B05049">
      <w:r>
        <w:separator/>
      </w:r>
    </w:p>
  </w:footnote>
  <w:footnote w:type="continuationSeparator" w:id="0">
    <w:p w14:paraId="3450E3AD" w14:textId="77777777" w:rsidR="00300601" w:rsidRDefault="00300601" w:rsidP="00B0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A65A" w14:textId="039D4136" w:rsidR="007A4BC8" w:rsidRDefault="00F940C7" w:rsidP="00F940C7">
    <w:pPr>
      <w:ind w:firstLineChars="800" w:firstLine="1920"/>
    </w:pPr>
    <w:r>
      <w:rPr>
        <w:rFonts w:hint="eastAsia"/>
      </w:rPr>
      <w:t>会計年度任用職員の募集要項</w:t>
    </w:r>
  </w:p>
  <w:p w14:paraId="124A9D1F" w14:textId="77777777" w:rsidR="007A4BC8" w:rsidRDefault="00F940C7" w:rsidP="00F043B6">
    <w:pPr>
      <w:jc w:val="left"/>
    </w:pPr>
    <w:r>
      <w:rPr>
        <w:rFonts w:hint="eastAsia"/>
      </w:rPr>
      <w:t xml:space="preserve">　</w:t>
    </w:r>
    <w:r w:rsidR="00F043B6">
      <w:rPr>
        <w:rFonts w:hint="eastAsia"/>
      </w:rPr>
      <w:t xml:space="preserve">　　　　　　　</w:t>
    </w:r>
    <w:r w:rsidR="00273FC4">
      <w:rPr>
        <w:rFonts w:hint="eastAsia"/>
      </w:rPr>
      <w:t>【パート</w:t>
    </w:r>
    <w:r w:rsidR="007A4BC8">
      <w:rPr>
        <w:rFonts w:hint="eastAsia"/>
      </w:rPr>
      <w:t>タイム会計年度任用職員】</w:t>
    </w:r>
    <w:r w:rsidR="00F043B6">
      <w:rPr>
        <w:rFonts w:hint="eastAsia"/>
      </w:rPr>
      <w:t xml:space="preserve">　</w:t>
    </w:r>
    <w:r w:rsidR="00F779A1">
      <w:rPr>
        <w:rFonts w:hint="eastAsia"/>
      </w:rPr>
      <w:t xml:space="preserve">　　　　　</w:t>
    </w:r>
  </w:p>
  <w:p w14:paraId="537A65B5" w14:textId="77777777" w:rsidR="007A4BC8" w:rsidRPr="007A4BC8" w:rsidRDefault="007A4B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14"/>
    <w:rsid w:val="000F2214"/>
    <w:rsid w:val="00121A00"/>
    <w:rsid w:val="00127FAB"/>
    <w:rsid w:val="001A2337"/>
    <w:rsid w:val="00273FC4"/>
    <w:rsid w:val="00300601"/>
    <w:rsid w:val="00330A78"/>
    <w:rsid w:val="003376AE"/>
    <w:rsid w:val="003D4F40"/>
    <w:rsid w:val="00426017"/>
    <w:rsid w:val="00465170"/>
    <w:rsid w:val="004968D0"/>
    <w:rsid w:val="005A64A9"/>
    <w:rsid w:val="0063282D"/>
    <w:rsid w:val="006341D0"/>
    <w:rsid w:val="006658C2"/>
    <w:rsid w:val="006A7629"/>
    <w:rsid w:val="00734AAF"/>
    <w:rsid w:val="00776C4F"/>
    <w:rsid w:val="007A4BC8"/>
    <w:rsid w:val="0080418B"/>
    <w:rsid w:val="00827E53"/>
    <w:rsid w:val="0085666B"/>
    <w:rsid w:val="00874914"/>
    <w:rsid w:val="0093611D"/>
    <w:rsid w:val="009F7636"/>
    <w:rsid w:val="00A04EFF"/>
    <w:rsid w:val="00AA647F"/>
    <w:rsid w:val="00B05049"/>
    <w:rsid w:val="00BD0470"/>
    <w:rsid w:val="00C01F9F"/>
    <w:rsid w:val="00CD799E"/>
    <w:rsid w:val="00D40336"/>
    <w:rsid w:val="00DE7FED"/>
    <w:rsid w:val="00E46BAF"/>
    <w:rsid w:val="00F043B6"/>
    <w:rsid w:val="00F779A1"/>
    <w:rsid w:val="00F940C7"/>
    <w:rsid w:val="00FE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E251FC"/>
  <w15:chartTrackingRefBased/>
  <w15:docId w15:val="{6F486274-3459-45FB-8D9E-08EB8B8C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049"/>
    <w:pPr>
      <w:tabs>
        <w:tab w:val="center" w:pos="4252"/>
        <w:tab w:val="right" w:pos="8504"/>
      </w:tabs>
      <w:snapToGrid w:val="0"/>
    </w:pPr>
  </w:style>
  <w:style w:type="character" w:customStyle="1" w:styleId="a4">
    <w:name w:val="ヘッダー (文字)"/>
    <w:basedOn w:val="a0"/>
    <w:link w:val="a3"/>
    <w:uiPriority w:val="99"/>
    <w:rsid w:val="00B05049"/>
  </w:style>
  <w:style w:type="paragraph" w:styleId="a5">
    <w:name w:val="footer"/>
    <w:basedOn w:val="a"/>
    <w:link w:val="a6"/>
    <w:uiPriority w:val="99"/>
    <w:unhideWhenUsed/>
    <w:rsid w:val="00B05049"/>
    <w:pPr>
      <w:tabs>
        <w:tab w:val="center" w:pos="4252"/>
        <w:tab w:val="right" w:pos="8504"/>
      </w:tabs>
      <w:snapToGrid w:val="0"/>
    </w:pPr>
  </w:style>
  <w:style w:type="character" w:customStyle="1" w:styleId="a6">
    <w:name w:val="フッター (文字)"/>
    <w:basedOn w:val="a0"/>
    <w:link w:val="a5"/>
    <w:uiPriority w:val="99"/>
    <w:rsid w:val="00B05049"/>
  </w:style>
  <w:style w:type="table" w:styleId="a7">
    <w:name w:val="Table Grid"/>
    <w:basedOn w:val="a1"/>
    <w:uiPriority w:val="39"/>
    <w:rsid w:val="004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A7629"/>
    <w:rPr>
      <w:sz w:val="18"/>
      <w:szCs w:val="18"/>
    </w:rPr>
  </w:style>
  <w:style w:type="paragraph" w:styleId="a9">
    <w:name w:val="annotation text"/>
    <w:basedOn w:val="a"/>
    <w:link w:val="aa"/>
    <w:uiPriority w:val="99"/>
    <w:semiHidden/>
    <w:unhideWhenUsed/>
    <w:rsid w:val="006A7629"/>
    <w:pPr>
      <w:jc w:val="left"/>
    </w:pPr>
  </w:style>
  <w:style w:type="character" w:customStyle="1" w:styleId="aa">
    <w:name w:val="コメント文字列 (文字)"/>
    <w:basedOn w:val="a0"/>
    <w:link w:val="a9"/>
    <w:uiPriority w:val="99"/>
    <w:semiHidden/>
    <w:rsid w:val="006A7629"/>
  </w:style>
  <w:style w:type="paragraph" w:styleId="ab">
    <w:name w:val="annotation subject"/>
    <w:basedOn w:val="a9"/>
    <w:next w:val="a9"/>
    <w:link w:val="ac"/>
    <w:uiPriority w:val="99"/>
    <w:semiHidden/>
    <w:unhideWhenUsed/>
    <w:rsid w:val="006A7629"/>
    <w:rPr>
      <w:b/>
      <w:bCs/>
    </w:rPr>
  </w:style>
  <w:style w:type="character" w:customStyle="1" w:styleId="ac">
    <w:name w:val="コメント内容 (文字)"/>
    <w:basedOn w:val="aa"/>
    <w:link w:val="ab"/>
    <w:uiPriority w:val="99"/>
    <w:semiHidden/>
    <w:rsid w:val="006A76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門真市</dc:creator>
  <cp:keywords/>
  <dc:description/>
  <cp:lastModifiedBy>kan05</cp:lastModifiedBy>
  <cp:revision>11</cp:revision>
  <cp:lastPrinted>2020-01-29T00:22:00Z</cp:lastPrinted>
  <dcterms:created xsi:type="dcterms:W3CDTF">2025-05-13T02:18:00Z</dcterms:created>
  <dcterms:modified xsi:type="dcterms:W3CDTF">2025-12-04T02:51:00Z</dcterms:modified>
</cp:coreProperties>
</file>