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1821" w:rsidRPr="0014061A" w:rsidRDefault="003D1821" w:rsidP="003D1821">
      <w:pPr>
        <w:ind w:firstLineChars="100" w:firstLine="321"/>
        <w:jc w:val="center"/>
        <w:rPr>
          <w:rFonts w:ascii="ＭＳ ゴシック" w:eastAsia="ＭＳ ゴシック" w:hAnsi="ＭＳ ゴシック"/>
          <w:b/>
          <w:sz w:val="32"/>
          <w:szCs w:val="32"/>
        </w:rPr>
      </w:pPr>
      <w:r w:rsidRPr="0014061A">
        <w:rPr>
          <w:rFonts w:ascii="ＭＳ ゴシック" w:eastAsia="ＭＳ ゴシック" w:hAnsi="ＭＳ ゴシック" w:hint="eastAsia"/>
          <w:b/>
          <w:sz w:val="32"/>
          <w:szCs w:val="32"/>
        </w:rPr>
        <w:t>「苦情から見えてくるサービスの質の改善について」</w:t>
      </w:r>
    </w:p>
    <w:p w:rsidR="003D1821" w:rsidRPr="0014061A" w:rsidRDefault="003D1821" w:rsidP="003D1821">
      <w:pPr>
        <w:ind w:firstLineChars="100" w:firstLine="210"/>
        <w:rPr>
          <w:rFonts w:ascii="ＭＳ ゴシック" w:eastAsia="ＭＳ ゴシック" w:hAnsi="ＭＳ ゴシック"/>
        </w:rPr>
      </w:pPr>
    </w:p>
    <w:p w:rsidR="003D1821" w:rsidRPr="0014061A" w:rsidRDefault="00640585" w:rsidP="005A57FB">
      <w:pPr>
        <w:ind w:leftChars="-67" w:hangingChars="50" w:hanging="141"/>
        <w:rPr>
          <w:rFonts w:ascii="ＭＳ ゴシック" w:eastAsia="ＭＳ ゴシック" w:hAnsi="ＭＳ ゴシック"/>
          <w:b/>
          <w:sz w:val="28"/>
          <w:szCs w:val="28"/>
        </w:rPr>
      </w:pPr>
      <w:r w:rsidRPr="0014061A">
        <w:rPr>
          <w:rFonts w:ascii="ＭＳ ゴシック" w:eastAsia="ＭＳ ゴシック" w:hAnsi="ＭＳ ゴシック" w:hint="eastAsia"/>
          <w:b/>
          <w:sz w:val="28"/>
          <w:szCs w:val="28"/>
        </w:rPr>
        <w:t>（</w:t>
      </w:r>
      <w:r w:rsidR="003D1821" w:rsidRPr="0014061A">
        <w:rPr>
          <w:rFonts w:ascii="ＭＳ ゴシック" w:eastAsia="ＭＳ ゴシック" w:hAnsi="ＭＳ ゴシック" w:hint="eastAsia"/>
          <w:b/>
          <w:sz w:val="28"/>
          <w:szCs w:val="28"/>
        </w:rPr>
        <w:t>苦情が大きくなる原因</w:t>
      </w:r>
      <w:r w:rsidRPr="0014061A">
        <w:rPr>
          <w:rFonts w:ascii="ＭＳ ゴシック" w:eastAsia="ＭＳ ゴシック" w:hAnsi="ＭＳ ゴシック" w:hint="eastAsia"/>
          <w:b/>
          <w:sz w:val="28"/>
          <w:szCs w:val="28"/>
        </w:rPr>
        <w:t>）</w:t>
      </w:r>
    </w:p>
    <w:p w:rsidR="003D1821" w:rsidRPr="0014061A" w:rsidRDefault="00640585" w:rsidP="003D1821">
      <w:pPr>
        <w:ind w:firstLineChars="100" w:firstLine="210"/>
        <w:rPr>
          <w:rFonts w:ascii="ＭＳ ゴシック" w:eastAsia="ＭＳ ゴシック" w:hAnsi="ＭＳ ゴシック"/>
        </w:rPr>
      </w:pPr>
      <w:r w:rsidRPr="0014061A">
        <w:rPr>
          <w:rFonts w:ascii="ＭＳ ゴシック" w:eastAsia="ＭＳ ゴシック" w:hAnsi="ＭＳ ゴシック" w:hint="eastAsia"/>
        </w:rPr>
        <w:t>サービス中に事故が発生した</w:t>
      </w:r>
      <w:r w:rsidR="003D1821" w:rsidRPr="0014061A">
        <w:rPr>
          <w:rFonts w:ascii="ＭＳ ゴシック" w:eastAsia="ＭＳ ゴシック" w:hAnsi="ＭＳ ゴシック" w:hint="eastAsia"/>
        </w:rPr>
        <w:t>際、</w:t>
      </w:r>
      <w:r w:rsidR="00913754">
        <w:rPr>
          <w:rFonts w:ascii="ＭＳ ゴシック" w:eastAsia="ＭＳ ゴシック" w:hAnsi="ＭＳ ゴシック" w:hint="eastAsia"/>
        </w:rPr>
        <w:t>たと</w:t>
      </w:r>
      <w:r w:rsidR="003D1821" w:rsidRPr="0014061A">
        <w:rPr>
          <w:rFonts w:ascii="ＭＳ ゴシック" w:eastAsia="ＭＳ ゴシック" w:hAnsi="ＭＳ ゴシック" w:hint="eastAsia"/>
        </w:rPr>
        <w:t>え、事業所側に過失が</w:t>
      </w:r>
      <w:r w:rsidRPr="0014061A">
        <w:rPr>
          <w:rFonts w:ascii="ＭＳ ゴシック" w:eastAsia="ＭＳ ゴシック" w:hAnsi="ＭＳ ゴシック" w:hint="eastAsia"/>
        </w:rPr>
        <w:t>あると考えにくい</w:t>
      </w:r>
      <w:r w:rsidR="003D1821" w:rsidRPr="0014061A">
        <w:rPr>
          <w:rFonts w:ascii="ＭＳ ゴシック" w:eastAsia="ＭＳ ゴシック" w:hAnsi="ＭＳ ゴシック" w:hint="eastAsia"/>
        </w:rPr>
        <w:t>場合でも、説明</w:t>
      </w:r>
      <w:r w:rsidRPr="0014061A">
        <w:rPr>
          <w:rFonts w:ascii="ＭＳ ゴシック" w:eastAsia="ＭＳ ゴシック" w:hAnsi="ＭＳ ゴシック" w:hint="eastAsia"/>
        </w:rPr>
        <w:t>に</w:t>
      </w:r>
      <w:r w:rsidR="003D1821" w:rsidRPr="0014061A">
        <w:rPr>
          <w:rFonts w:ascii="ＭＳ ゴシック" w:eastAsia="ＭＳ ゴシック" w:hAnsi="ＭＳ ゴシック" w:hint="eastAsia"/>
        </w:rPr>
        <w:t>一貫</w:t>
      </w:r>
      <w:r w:rsidRPr="0014061A">
        <w:rPr>
          <w:rFonts w:ascii="ＭＳ ゴシック" w:eastAsia="ＭＳ ゴシック" w:hAnsi="ＭＳ ゴシック" w:hint="eastAsia"/>
        </w:rPr>
        <w:t>性がなかったり</w:t>
      </w:r>
      <w:r w:rsidR="003D1821" w:rsidRPr="0014061A">
        <w:rPr>
          <w:rFonts w:ascii="ＭＳ ゴシック" w:eastAsia="ＭＳ ゴシック" w:hAnsi="ＭＳ ゴシック" w:hint="eastAsia"/>
        </w:rPr>
        <w:t>、説明が不足</w:t>
      </w:r>
      <w:r w:rsidRPr="0014061A">
        <w:rPr>
          <w:rFonts w:ascii="ＭＳ ゴシック" w:eastAsia="ＭＳ ゴシック" w:hAnsi="ＭＳ ゴシック" w:hint="eastAsia"/>
        </w:rPr>
        <w:t>してい</w:t>
      </w:r>
      <w:r w:rsidR="00913754">
        <w:rPr>
          <w:rFonts w:ascii="ＭＳ ゴシック" w:eastAsia="ＭＳ ゴシック" w:hAnsi="ＭＳ ゴシック" w:hint="eastAsia"/>
        </w:rPr>
        <w:t>たりする</w:t>
      </w:r>
      <w:r w:rsidRPr="0014061A">
        <w:rPr>
          <w:rFonts w:ascii="ＭＳ ゴシック" w:eastAsia="ＭＳ ゴシック" w:hAnsi="ＭＳ ゴシック" w:hint="eastAsia"/>
        </w:rPr>
        <w:t>と</w:t>
      </w:r>
      <w:r w:rsidR="003D1821" w:rsidRPr="0014061A">
        <w:rPr>
          <w:rFonts w:ascii="ＭＳ ゴシック" w:eastAsia="ＭＳ ゴシック" w:hAnsi="ＭＳ ゴシック" w:hint="eastAsia"/>
        </w:rPr>
        <w:t>、家族の不信感を増大させ苦情の規模が大きくなる</w:t>
      </w:r>
      <w:r w:rsidRPr="0014061A">
        <w:rPr>
          <w:rFonts w:ascii="ＭＳ ゴシック" w:eastAsia="ＭＳ ゴシック" w:hAnsi="ＭＳ ゴシック" w:hint="eastAsia"/>
        </w:rPr>
        <w:t>可能性</w:t>
      </w:r>
      <w:r w:rsidR="003D1821" w:rsidRPr="0014061A">
        <w:rPr>
          <w:rFonts w:ascii="ＭＳ ゴシック" w:eastAsia="ＭＳ ゴシック" w:hAnsi="ＭＳ ゴシック" w:hint="eastAsia"/>
        </w:rPr>
        <w:t>があります。</w:t>
      </w:r>
    </w:p>
    <w:p w:rsidR="003D1821" w:rsidRPr="0014061A" w:rsidRDefault="003D1821" w:rsidP="003D1821">
      <w:pPr>
        <w:rPr>
          <w:rFonts w:ascii="ＭＳ ゴシック" w:eastAsia="ＭＳ ゴシック" w:hAnsi="ＭＳ ゴシック"/>
        </w:rPr>
      </w:pPr>
      <w:r w:rsidRPr="0014061A">
        <w:rPr>
          <w:rFonts w:ascii="ＭＳ ゴシック" w:eastAsia="ＭＳ ゴシック" w:hAnsi="ＭＳ ゴシック" w:hint="eastAsia"/>
        </w:rPr>
        <w:t xml:space="preserve">　</w:t>
      </w:r>
      <w:r w:rsidR="00640585" w:rsidRPr="0014061A">
        <w:rPr>
          <w:rFonts w:ascii="ＭＳ ゴシック" w:eastAsia="ＭＳ ゴシック" w:hAnsi="ＭＳ ゴシック" w:hint="eastAsia"/>
        </w:rPr>
        <w:t>例えば、</w:t>
      </w:r>
      <w:r w:rsidRPr="0014061A">
        <w:rPr>
          <w:rFonts w:ascii="ＭＳ ゴシック" w:eastAsia="ＭＳ ゴシック" w:hAnsi="ＭＳ ゴシック" w:hint="eastAsia"/>
        </w:rPr>
        <w:t>事故当時の</w:t>
      </w:r>
      <w:r w:rsidR="00640585" w:rsidRPr="0014061A">
        <w:rPr>
          <w:rFonts w:ascii="ＭＳ ゴシック" w:eastAsia="ＭＳ ゴシック" w:hAnsi="ＭＳ ゴシック" w:hint="eastAsia"/>
        </w:rPr>
        <w:t>状況が</w:t>
      </w:r>
      <w:r w:rsidRPr="0014061A">
        <w:rPr>
          <w:rFonts w:ascii="ＭＳ ゴシック" w:eastAsia="ＭＳ ゴシック" w:hAnsi="ＭＳ ゴシック" w:hint="eastAsia"/>
        </w:rPr>
        <w:t>明確に</w:t>
      </w:r>
      <w:r w:rsidR="00640585" w:rsidRPr="0014061A">
        <w:rPr>
          <w:rFonts w:ascii="ＭＳ ゴシック" w:eastAsia="ＭＳ ゴシック" w:hAnsi="ＭＳ ゴシック" w:hint="eastAsia"/>
        </w:rPr>
        <w:t>なって</w:t>
      </w:r>
      <w:r w:rsidRPr="0014061A">
        <w:rPr>
          <w:rFonts w:ascii="ＭＳ ゴシック" w:eastAsia="ＭＳ ゴシック" w:hAnsi="ＭＳ ゴシック" w:hint="eastAsia"/>
        </w:rPr>
        <w:t>いない段階で、利用者家族に説明すると、</w:t>
      </w:r>
      <w:r w:rsidR="00640585" w:rsidRPr="0014061A">
        <w:rPr>
          <w:rFonts w:ascii="ＭＳ ゴシック" w:eastAsia="ＭＳ ゴシック" w:hAnsi="ＭＳ ゴシック" w:hint="eastAsia"/>
        </w:rPr>
        <w:t>話に</w:t>
      </w:r>
      <w:r w:rsidRPr="0014061A">
        <w:rPr>
          <w:rFonts w:ascii="ＭＳ ゴシック" w:eastAsia="ＭＳ ゴシック" w:hAnsi="ＭＳ ゴシック" w:hint="eastAsia"/>
        </w:rPr>
        <w:t>矛盾が生じる場合があり、不信感</w:t>
      </w:r>
      <w:r w:rsidR="00640585" w:rsidRPr="0014061A">
        <w:rPr>
          <w:rFonts w:ascii="ＭＳ ゴシック" w:eastAsia="ＭＳ ゴシック" w:hAnsi="ＭＳ ゴシック" w:hint="eastAsia"/>
        </w:rPr>
        <w:t>につながります</w:t>
      </w:r>
      <w:r w:rsidRPr="0014061A">
        <w:rPr>
          <w:rFonts w:ascii="ＭＳ ゴシック" w:eastAsia="ＭＳ ゴシック" w:hAnsi="ＭＳ ゴシック" w:hint="eastAsia"/>
        </w:rPr>
        <w:t>。</w:t>
      </w:r>
    </w:p>
    <w:p w:rsidR="003D1821" w:rsidRPr="0014061A" w:rsidRDefault="00D16636" w:rsidP="003D1821">
      <w:pPr>
        <w:rPr>
          <w:rFonts w:ascii="ＭＳ ゴシック" w:eastAsia="ＭＳ ゴシック" w:hAnsi="ＭＳ ゴシック"/>
        </w:rPr>
      </w:pPr>
      <w:r>
        <w:rPr>
          <w:noProof/>
        </w:rPr>
        <w:drawing>
          <wp:anchor distT="0" distB="0" distL="114300" distR="114300" simplePos="0" relativeHeight="251670528" behindDoc="0" locked="0" layoutInCell="1" allowOverlap="1">
            <wp:simplePos x="0" y="0"/>
            <wp:positionH relativeFrom="column">
              <wp:posOffset>4018915</wp:posOffset>
            </wp:positionH>
            <wp:positionV relativeFrom="paragraph">
              <wp:posOffset>149225</wp:posOffset>
            </wp:positionV>
            <wp:extent cx="1587500" cy="1587500"/>
            <wp:effectExtent l="0" t="0" r="0" b="0"/>
            <wp:wrapNone/>
            <wp:docPr id="7" name="図 7" descr="尻もちのイラスト（お爺さ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尻もちのイラスト（お爺さん）"/>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87500" cy="1587500"/>
                    </a:xfrm>
                    <a:prstGeom prst="rect">
                      <a:avLst/>
                    </a:prstGeom>
                    <a:noFill/>
                    <a:ln>
                      <a:noFill/>
                    </a:ln>
                  </pic:spPr>
                </pic:pic>
              </a:graphicData>
            </a:graphic>
          </wp:anchor>
        </w:drawing>
      </w:r>
    </w:p>
    <w:p w:rsidR="003D1821" w:rsidRPr="0014061A" w:rsidRDefault="003D1821" w:rsidP="003D1821">
      <w:pPr>
        <w:rPr>
          <w:rFonts w:ascii="ＭＳ ゴシック" w:eastAsia="ＭＳ ゴシック" w:hAnsi="ＭＳ ゴシック"/>
        </w:rPr>
      </w:pPr>
    </w:p>
    <w:p w:rsidR="003D1821" w:rsidRPr="0014061A" w:rsidRDefault="003D1821" w:rsidP="003D1821">
      <w:pPr>
        <w:rPr>
          <w:rFonts w:ascii="ＭＳ ゴシック" w:eastAsia="ＭＳ ゴシック" w:hAnsi="ＭＳ ゴシック"/>
        </w:rPr>
      </w:pPr>
    </w:p>
    <w:p w:rsidR="003D1821" w:rsidRPr="0014061A" w:rsidRDefault="003D1821" w:rsidP="003D1821">
      <w:pPr>
        <w:rPr>
          <w:rFonts w:ascii="ＭＳ ゴシック" w:eastAsia="ＭＳ ゴシック" w:hAnsi="ＭＳ ゴシック"/>
        </w:rPr>
      </w:pPr>
      <w:r w:rsidRPr="0014061A">
        <w:rPr>
          <w:rFonts w:ascii="ＭＳ ゴシック" w:eastAsia="ＭＳ ゴシック" w:hAnsi="ＭＳ ゴシック" w:hint="eastAsia"/>
        </w:rPr>
        <w:t>（例）通所介護</w:t>
      </w:r>
    </w:p>
    <w:p w:rsidR="003D1821" w:rsidRPr="0014061A" w:rsidRDefault="003D1821" w:rsidP="003D1821">
      <w:pPr>
        <w:rPr>
          <w:rFonts w:ascii="ＭＳ ゴシック" w:eastAsia="ＭＳ ゴシック" w:hAnsi="ＭＳ ゴシック"/>
        </w:rPr>
      </w:pPr>
      <w:r w:rsidRPr="0014061A">
        <w:rPr>
          <w:rFonts w:ascii="ＭＳ ゴシック" w:eastAsia="ＭＳ ゴシック" w:hAnsi="ＭＳ ゴシック" w:hint="eastAsia"/>
          <w:noProof/>
        </w:rPr>
        <mc:AlternateContent>
          <mc:Choice Requires="wps">
            <w:drawing>
              <wp:anchor distT="0" distB="0" distL="114300" distR="114300" simplePos="0" relativeHeight="251659264" behindDoc="0" locked="0" layoutInCell="1" allowOverlap="1" wp14:anchorId="135E8920" wp14:editId="2CBF5603">
                <wp:simplePos x="0" y="0"/>
                <wp:positionH relativeFrom="column">
                  <wp:posOffset>1075690</wp:posOffset>
                </wp:positionH>
                <wp:positionV relativeFrom="paragraph">
                  <wp:posOffset>180975</wp:posOffset>
                </wp:positionV>
                <wp:extent cx="0" cy="279400"/>
                <wp:effectExtent l="76200" t="0" r="57150" b="63500"/>
                <wp:wrapNone/>
                <wp:docPr id="2" name="直線矢印コネクタ 2"/>
                <wp:cNvGraphicFramePr/>
                <a:graphic xmlns:a="http://schemas.openxmlformats.org/drawingml/2006/main">
                  <a:graphicData uri="http://schemas.microsoft.com/office/word/2010/wordprocessingShape">
                    <wps:wsp>
                      <wps:cNvCnPr/>
                      <wps:spPr>
                        <a:xfrm>
                          <a:off x="0" y="0"/>
                          <a:ext cx="0" cy="279400"/>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7280986" id="_x0000_t32" coordsize="21600,21600" o:spt="32" o:oned="t" path="m,l21600,21600e" filled="f">
                <v:path arrowok="t" fillok="f" o:connecttype="none"/>
                <o:lock v:ext="edit" shapetype="t"/>
              </v:shapetype>
              <v:shape id="直線矢印コネクタ 2" o:spid="_x0000_s1026" type="#_x0000_t32" style="position:absolute;left:0;text-align:left;margin-left:84.7pt;margin-top:14.25pt;width:0;height:22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" strokecolor="#5b9bd5" strokeweight=".5pt">
                <v:stroke endarrow="block" joinstyle="miter"/>
              </v:shape>
            </w:pict>
          </mc:Fallback>
        </mc:AlternateContent>
      </w:r>
      <w:r w:rsidRPr="0014061A">
        <w:rPr>
          <w:rFonts w:ascii="ＭＳ ゴシック" w:eastAsia="ＭＳ ゴシック" w:hAnsi="ＭＳ ゴシック" w:hint="eastAsia"/>
        </w:rPr>
        <w:t xml:space="preserve">　　デイサービス中に転倒し、骨折した。</w:t>
      </w:r>
    </w:p>
    <w:p w:rsidR="003D1821" w:rsidRPr="0014061A" w:rsidRDefault="003D1821" w:rsidP="003D1821">
      <w:pPr>
        <w:rPr>
          <w:rFonts w:ascii="ＭＳ ゴシック" w:eastAsia="ＭＳ ゴシック" w:hAnsi="ＭＳ ゴシック"/>
        </w:rPr>
      </w:pPr>
    </w:p>
    <w:p w:rsidR="003D1821" w:rsidRPr="0014061A" w:rsidRDefault="00EA25D7" w:rsidP="003D1821">
      <w:pPr>
        <w:rPr>
          <w:rFonts w:ascii="ＭＳ ゴシック" w:eastAsia="ＭＳ ゴシック" w:hAnsi="ＭＳ ゴシック"/>
        </w:rPr>
      </w:pPr>
      <w:r w:rsidRPr="0014061A">
        <w:rPr>
          <w:rFonts w:ascii="ＭＳ ゴシック" w:eastAsia="ＭＳ ゴシック" w:hAnsi="ＭＳ ゴシック" w:hint="eastAsia"/>
          <w:noProof/>
        </w:rPr>
        <mc:AlternateContent>
          <mc:Choice Requires="wps">
            <w:drawing>
              <wp:anchor distT="0" distB="0" distL="114300" distR="114300" simplePos="0" relativeHeight="251665408" behindDoc="0" locked="0" layoutInCell="1" allowOverlap="1" wp14:anchorId="2B2B4A54" wp14:editId="36CF3270">
                <wp:simplePos x="0" y="0"/>
                <wp:positionH relativeFrom="column">
                  <wp:posOffset>1076325</wp:posOffset>
                </wp:positionH>
                <wp:positionV relativeFrom="paragraph">
                  <wp:posOffset>199390</wp:posOffset>
                </wp:positionV>
                <wp:extent cx="0" cy="279400"/>
                <wp:effectExtent l="76200" t="0" r="57150" b="63500"/>
                <wp:wrapNone/>
                <wp:docPr id="5" name="直線矢印コネクタ 5"/>
                <wp:cNvGraphicFramePr/>
                <a:graphic xmlns:a="http://schemas.openxmlformats.org/drawingml/2006/main">
                  <a:graphicData uri="http://schemas.microsoft.com/office/word/2010/wordprocessingShape">
                    <wps:wsp>
                      <wps:cNvCnPr/>
                      <wps:spPr>
                        <a:xfrm>
                          <a:off x="0" y="0"/>
                          <a:ext cx="0" cy="279400"/>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F2D4A8C" id="直線矢印コネクタ 5" o:spid="_x0000_s1026" type="#_x0000_t32" style="position:absolute;left:0;text-align:left;margin-left:84.75pt;margin-top:15.7pt;width:0;height:22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" strokecolor="#5b9bd5" strokeweight=".5pt">
                <v:stroke endarrow="block" joinstyle="miter"/>
              </v:shape>
            </w:pict>
          </mc:Fallback>
        </mc:AlternateContent>
      </w:r>
      <w:r w:rsidR="003D1821" w:rsidRPr="0014061A">
        <w:rPr>
          <w:rFonts w:ascii="ＭＳ ゴシック" w:eastAsia="ＭＳ ゴシック" w:hAnsi="ＭＳ ゴシック" w:hint="eastAsia"/>
        </w:rPr>
        <w:t xml:space="preserve">　　</w:t>
      </w:r>
      <w:r w:rsidR="00640585" w:rsidRPr="0014061A">
        <w:rPr>
          <w:rFonts w:ascii="ＭＳ ゴシック" w:eastAsia="ＭＳ ゴシック" w:hAnsi="ＭＳ ゴシック" w:hint="eastAsia"/>
        </w:rPr>
        <w:t>転倒の際、</w:t>
      </w:r>
      <w:r w:rsidR="003D1821" w:rsidRPr="0014061A">
        <w:rPr>
          <w:rFonts w:ascii="ＭＳ ゴシック" w:eastAsia="ＭＳ ゴシック" w:hAnsi="ＭＳ ゴシック" w:hint="eastAsia"/>
        </w:rPr>
        <w:t>職員は誰も見ていなかった</w:t>
      </w:r>
    </w:p>
    <w:p w:rsidR="003D1821" w:rsidRPr="0014061A" w:rsidRDefault="003D1821" w:rsidP="003D1821">
      <w:pPr>
        <w:rPr>
          <w:rFonts w:ascii="ＭＳ ゴシック" w:eastAsia="ＭＳ ゴシック" w:hAnsi="ＭＳ ゴシック"/>
        </w:rPr>
      </w:pPr>
    </w:p>
    <w:p w:rsidR="003D1821" w:rsidRPr="0014061A" w:rsidRDefault="003D1821" w:rsidP="003D1821">
      <w:pPr>
        <w:rPr>
          <w:rFonts w:ascii="ＭＳ ゴシック" w:eastAsia="ＭＳ ゴシック" w:hAnsi="ＭＳ ゴシック"/>
        </w:rPr>
      </w:pPr>
      <w:r w:rsidRPr="0014061A">
        <w:rPr>
          <w:rFonts w:ascii="ＭＳ ゴシック" w:eastAsia="ＭＳ ゴシック" w:hAnsi="ＭＳ ゴシック" w:hint="eastAsia"/>
        </w:rPr>
        <w:t xml:space="preserve">　　詳細な説明を求めても、職員</w:t>
      </w:r>
      <w:r w:rsidR="00640585" w:rsidRPr="0014061A">
        <w:rPr>
          <w:rFonts w:ascii="ＭＳ ゴシック" w:eastAsia="ＭＳ ゴシック" w:hAnsi="ＭＳ ゴシック" w:hint="eastAsia"/>
        </w:rPr>
        <w:t>から</w:t>
      </w:r>
      <w:r w:rsidRPr="0014061A">
        <w:rPr>
          <w:rFonts w:ascii="ＭＳ ゴシック" w:eastAsia="ＭＳ ゴシック" w:hAnsi="ＭＳ ゴシック" w:hint="eastAsia"/>
        </w:rPr>
        <w:t>は曖昧な回答しか</w:t>
      </w:r>
      <w:r w:rsidR="00640585" w:rsidRPr="0014061A">
        <w:rPr>
          <w:rFonts w:ascii="ＭＳ ゴシック" w:eastAsia="ＭＳ ゴシック" w:hAnsi="ＭＳ ゴシック" w:hint="eastAsia"/>
        </w:rPr>
        <w:t>得られず</w:t>
      </w:r>
      <w:r w:rsidRPr="0014061A">
        <w:rPr>
          <w:rFonts w:ascii="ＭＳ ゴシック" w:eastAsia="ＭＳ ゴシック" w:hAnsi="ＭＳ ゴシック" w:hint="eastAsia"/>
        </w:rPr>
        <w:t>、不信感</w:t>
      </w:r>
      <w:r w:rsidR="00640585" w:rsidRPr="0014061A">
        <w:rPr>
          <w:rFonts w:ascii="ＭＳ ゴシック" w:eastAsia="ＭＳ ゴシック" w:hAnsi="ＭＳ ゴシック" w:hint="eastAsia"/>
        </w:rPr>
        <w:t>が募っている</w:t>
      </w:r>
      <w:r w:rsidRPr="0014061A">
        <w:rPr>
          <w:rFonts w:ascii="ＭＳ ゴシック" w:eastAsia="ＭＳ ゴシック" w:hAnsi="ＭＳ ゴシック" w:hint="eastAsia"/>
        </w:rPr>
        <w:t>。</w:t>
      </w:r>
    </w:p>
    <w:p w:rsidR="003D1821" w:rsidRPr="0014061A" w:rsidRDefault="003D1821" w:rsidP="003D1821">
      <w:pPr>
        <w:rPr>
          <w:rFonts w:ascii="ＭＳ ゴシック" w:eastAsia="ＭＳ ゴシック" w:hAnsi="ＭＳ ゴシック"/>
        </w:rPr>
      </w:pPr>
    </w:p>
    <w:p w:rsidR="003D1821" w:rsidRPr="0014061A" w:rsidRDefault="003D1821" w:rsidP="003D1821">
      <w:pPr>
        <w:rPr>
          <w:rFonts w:ascii="ＭＳ ゴシック" w:eastAsia="ＭＳ ゴシック" w:hAnsi="ＭＳ ゴシック"/>
          <w:b/>
          <w:u w:val="single"/>
        </w:rPr>
      </w:pPr>
    </w:p>
    <w:p w:rsidR="00F51442" w:rsidRPr="0014061A" w:rsidRDefault="00FE5759" w:rsidP="00F51442">
      <w:pPr>
        <w:rPr>
          <w:rFonts w:ascii="ＭＳ ゴシック" w:eastAsia="ＭＳ ゴシック" w:hAnsi="ＭＳ ゴシック"/>
        </w:rPr>
      </w:pPr>
      <w:r w:rsidRPr="00FE5759">
        <w:rPr>
          <w:rFonts w:ascii="ＭＳ ゴシック" w:eastAsia="ＭＳ ゴシック" w:hAnsi="ＭＳ ゴシック"/>
          <w:b/>
          <w:noProof/>
          <w:sz w:val="22"/>
        </w:rPr>
        <w:drawing>
          <wp:anchor distT="0" distB="0" distL="114300" distR="114300" simplePos="0" relativeHeight="251673600" behindDoc="0" locked="0" layoutInCell="1" allowOverlap="1">
            <wp:simplePos x="0" y="0"/>
            <wp:positionH relativeFrom="column">
              <wp:posOffset>4584065</wp:posOffset>
            </wp:positionH>
            <wp:positionV relativeFrom="paragraph">
              <wp:posOffset>130175</wp:posOffset>
            </wp:positionV>
            <wp:extent cx="1047750" cy="1438275"/>
            <wp:effectExtent l="0" t="0" r="0" b="9525"/>
            <wp:wrapNone/>
            <wp:docPr id="6" name="図 6" descr="C:\Users\osk27-fd946\Desktop\大阪府集団指導関係 個人F\画像\不信感（色変更）.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sk27-fd946\Desktop\大阪府集団指導関係 個人F\画像\不信感（色変更）.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0" cy="1438275"/>
                    </a:xfrm>
                    <a:prstGeom prst="rect">
                      <a:avLst/>
                    </a:prstGeom>
                    <a:noFill/>
                    <a:ln>
                      <a:noFill/>
                    </a:ln>
                  </pic:spPr>
                </pic:pic>
              </a:graphicData>
            </a:graphic>
          </wp:anchor>
        </w:drawing>
      </w:r>
      <w:r w:rsidR="00640585" w:rsidRPr="0014061A">
        <w:rPr>
          <w:rFonts w:ascii="ＭＳ ゴシック" w:eastAsia="ＭＳ ゴシック" w:hAnsi="ＭＳ ゴシック" w:hint="eastAsia"/>
          <w:b/>
          <w:sz w:val="28"/>
          <w:szCs w:val="28"/>
        </w:rPr>
        <w:t>(苦情につながる要素)</w:t>
      </w:r>
      <w:r w:rsidR="00F51442" w:rsidRPr="0014061A">
        <w:rPr>
          <w:rFonts w:ascii="ＭＳ ゴシック" w:eastAsia="ＭＳ ゴシック" w:hAnsi="ＭＳ ゴシック" w:hint="eastAsia"/>
        </w:rPr>
        <w:t xml:space="preserve"> </w:t>
      </w:r>
    </w:p>
    <w:p w:rsidR="00F51442" w:rsidRPr="005A57FB" w:rsidRDefault="00F51442" w:rsidP="00F51442">
      <w:pPr>
        <w:rPr>
          <w:rFonts w:ascii="ＭＳ ゴシック" w:eastAsia="ＭＳ ゴシック" w:hAnsi="ＭＳ ゴシック"/>
          <w:b/>
          <w:sz w:val="22"/>
        </w:rPr>
      </w:pPr>
      <w:r w:rsidRPr="005A57FB">
        <w:rPr>
          <w:rFonts w:ascii="ＭＳ ゴシック" w:eastAsia="ＭＳ ゴシック" w:hAnsi="ＭＳ ゴシック" w:hint="eastAsia"/>
          <w:b/>
          <w:sz w:val="22"/>
        </w:rPr>
        <w:t>真摯な対応をしてもらえない。</w:t>
      </w:r>
    </w:p>
    <w:p w:rsidR="00E21A2F" w:rsidRPr="00F665A4" w:rsidRDefault="00F51442" w:rsidP="00E21A2F">
      <w:pPr>
        <w:rPr>
          <w:rFonts w:ascii="ＭＳ ゴシック" w:eastAsia="ＭＳ ゴシック" w:hAnsi="ＭＳ ゴシック"/>
          <w:b/>
          <w:sz w:val="28"/>
          <w:szCs w:val="28"/>
          <w:u w:val="single"/>
        </w:rPr>
      </w:pPr>
      <w:r w:rsidRPr="0014061A">
        <w:rPr>
          <mc:AlternateContent>
            <mc:Choice Requires="w16se">
              <w:rFonts w:ascii="ＭＳ ゴシック" w:eastAsia="ＭＳ ゴシック" w:hAnsi="ＭＳ ゴシック" w:hint="eastAsia"/>
            </mc:Choice>
            <mc:Fallback>
              <w:rFonts w:ascii="Segoe UI Emoji" w:eastAsia="Segoe UI Emoji" w:hAnsi="Segoe UI Emoji" w:cs="Segoe UI Emoji"/>
            </mc:Fallback>
          </mc:AlternateContent>
          <w:sz w:val="22"/>
        </w:rPr>
        <mc:AlternateContent>
          <mc:Choice Requires="w16se">
            <w16se:symEx w16se:font="Segoe UI Emoji" w16se:char="1F449"/>
          </mc:Choice>
          <mc:Fallback>
            <w:t>👉</w:t>
          </mc:Fallback>
        </mc:AlternateContent>
      </w:r>
      <w:r w:rsidR="00E21A2F" w:rsidRPr="0014061A">
        <w:rPr>
          <w:rFonts w:ascii="ＭＳ ゴシック" w:eastAsia="ＭＳ ゴシック" w:hAnsi="ＭＳ ゴシック" w:hint="eastAsia"/>
          <w:b/>
          <w:sz w:val="22"/>
          <w:u w:val="single"/>
        </w:rPr>
        <w:t>職員同士の情報の共有が出来ておらず、回答が定まっていない</w:t>
      </w:r>
    </w:p>
    <w:p w:rsidR="00536DF6" w:rsidRPr="0014061A" w:rsidRDefault="00536DF6" w:rsidP="00E21A2F">
      <w:pPr>
        <w:rPr>
          <w:rFonts w:ascii="ＭＳ ゴシック" w:eastAsia="ＭＳ ゴシック" w:hAnsi="ＭＳ ゴシック"/>
          <w:b/>
        </w:rPr>
      </w:pPr>
    </w:p>
    <w:p w:rsidR="00F51442" w:rsidRPr="005A57FB" w:rsidRDefault="00913754" w:rsidP="00E21A2F">
      <w:pPr>
        <w:rPr>
          <w:rFonts w:ascii="ＭＳ ゴシック" w:eastAsia="ＭＳ ゴシック" w:hAnsi="ＭＳ ゴシック"/>
          <w:b/>
          <w:sz w:val="22"/>
          <w:u w:val="single"/>
        </w:rPr>
      </w:pPr>
      <w:r>
        <w:rPr>
          <w:rFonts w:ascii="ＭＳ ゴシック" w:eastAsia="ＭＳ ゴシック" w:hAnsi="ＭＳ ゴシック" w:hint="eastAsia"/>
          <w:b/>
          <w:sz w:val="22"/>
        </w:rPr>
        <w:t>事故当時の状況がわからない</w:t>
      </w:r>
      <w:r w:rsidR="00F51442" w:rsidRPr="005A57FB">
        <w:rPr>
          <w:rFonts w:ascii="ＭＳ ゴシック" w:eastAsia="ＭＳ ゴシック" w:hAnsi="ＭＳ ゴシック" w:hint="eastAsia"/>
          <w:b/>
          <w:sz w:val="22"/>
        </w:rPr>
        <w:t>。(曖昧</w:t>
      </w:r>
      <w:r>
        <w:rPr>
          <w:rFonts w:ascii="ＭＳ ゴシック" w:eastAsia="ＭＳ ゴシック" w:hAnsi="ＭＳ ゴシック" w:hint="eastAsia"/>
          <w:b/>
          <w:sz w:val="22"/>
        </w:rPr>
        <w:t>な説明しかない</w:t>
      </w:r>
      <w:r w:rsidR="00F51442" w:rsidRPr="005A57FB">
        <w:rPr>
          <w:rFonts w:ascii="ＭＳ ゴシック" w:eastAsia="ＭＳ ゴシック" w:hAnsi="ＭＳ ゴシック" w:hint="eastAsia"/>
          <w:b/>
          <w:sz w:val="22"/>
        </w:rPr>
        <w:t>)</w:t>
      </w:r>
    </w:p>
    <w:p w:rsidR="00E21A2F" w:rsidRPr="0014061A" w:rsidRDefault="00F51442" w:rsidP="00E21A2F">
      <w:pPr>
        <w:rPr>
          <w:rFonts w:ascii="ＭＳ ゴシック" w:eastAsia="ＭＳ ゴシック" w:hAnsi="ＭＳ ゴシック"/>
          <w:b/>
          <w:sz w:val="28"/>
          <w:szCs w:val="28"/>
          <w:u w:val="single"/>
        </w:rPr>
      </w:pPr>
      <w:r w:rsidRPr="0014061A">
        <w:rPr>
          <mc:AlternateContent>
            <mc:Choice Requires="w16se">
              <w:rFonts w:ascii="ＭＳ ゴシック" w:eastAsia="ＭＳ ゴシック" w:hAnsi="ＭＳ ゴシック" w:hint="eastAsia"/>
            </mc:Choice>
            <mc:Fallback>
              <w:rFonts w:ascii="Segoe UI Emoji" w:eastAsia="Segoe UI Emoji" w:hAnsi="Segoe UI Emoji" w:cs="Segoe UI Emoji"/>
            </mc:Fallback>
          </mc:AlternateContent>
        </w:rPr>
        <mc:AlternateContent>
          <mc:Choice Requires="w16se">
            <w16se:symEx w16se:font="Segoe UI Emoji" w16se:char="1F449"/>
          </mc:Choice>
          <mc:Fallback>
            <w:t>👉</w:t>
          </mc:Fallback>
        </mc:AlternateContent>
      </w:r>
      <w:r w:rsidR="00E21A2F" w:rsidRPr="0014061A">
        <w:rPr>
          <w:rFonts w:ascii="ＭＳ ゴシック" w:eastAsia="ＭＳ ゴシック" w:hAnsi="ＭＳ ゴシック" w:hint="eastAsia"/>
          <w:b/>
          <w:sz w:val="22"/>
          <w:u w:val="single"/>
        </w:rPr>
        <w:t>サービス提供</w:t>
      </w:r>
      <w:r w:rsidR="00913754">
        <w:rPr>
          <w:rFonts w:ascii="ＭＳ ゴシック" w:eastAsia="ＭＳ ゴシック" w:hAnsi="ＭＳ ゴシック" w:hint="eastAsia"/>
          <w:b/>
          <w:sz w:val="22"/>
          <w:u w:val="single"/>
        </w:rPr>
        <w:t>の</w:t>
      </w:r>
      <w:r w:rsidR="00E21A2F" w:rsidRPr="0014061A">
        <w:rPr>
          <w:rFonts w:ascii="ＭＳ ゴシック" w:eastAsia="ＭＳ ゴシック" w:hAnsi="ＭＳ ゴシック" w:hint="eastAsia"/>
          <w:b/>
          <w:sz w:val="22"/>
          <w:u w:val="single"/>
        </w:rPr>
        <w:t>記録がない</w:t>
      </w:r>
    </w:p>
    <w:p w:rsidR="003D1821" w:rsidRPr="0014061A" w:rsidRDefault="003D1821" w:rsidP="003D1821">
      <w:pPr>
        <w:ind w:firstLineChars="100" w:firstLine="210"/>
        <w:rPr>
          <w:rFonts w:ascii="ＭＳ ゴシック" w:eastAsia="ＭＳ ゴシック" w:hAnsi="ＭＳ ゴシック"/>
        </w:rPr>
      </w:pPr>
    </w:p>
    <w:p w:rsidR="0014061A" w:rsidRDefault="00F665A4" w:rsidP="0014061A">
      <w:pPr>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w:t>
      </w:r>
      <w:r w:rsidR="00536DF6" w:rsidRPr="0014061A">
        <w:rPr>
          <w:rFonts w:ascii="ＭＳ ゴシック" w:eastAsia="ＭＳ ゴシック" w:hAnsi="ＭＳ ゴシック" w:hint="eastAsia"/>
          <w:sz w:val="28"/>
          <w:szCs w:val="28"/>
        </w:rPr>
        <w:t>防止する</w:t>
      </w:r>
      <w:r w:rsidR="00640585" w:rsidRPr="0014061A">
        <w:rPr>
          <w:rFonts w:ascii="ＭＳ ゴシック" w:eastAsia="ＭＳ ゴシック" w:hAnsi="ＭＳ ゴシック" w:hint="eastAsia"/>
          <w:sz w:val="28"/>
          <w:szCs w:val="28"/>
        </w:rPr>
        <w:t>ためには</w:t>
      </w:r>
      <w:r>
        <w:rPr>
          <w:rFonts w:ascii="ＭＳ ゴシック" w:eastAsia="ＭＳ ゴシック" w:hAnsi="ＭＳ ゴシック" w:hint="eastAsia"/>
          <w:sz w:val="28"/>
          <w:szCs w:val="28"/>
        </w:rPr>
        <w:t>≫</w:t>
      </w:r>
      <w:bookmarkStart w:id="0" w:name="_GoBack"/>
      <w:bookmarkEnd w:id="0"/>
    </w:p>
    <w:p w:rsidR="003D1821" w:rsidRPr="0014061A" w:rsidRDefault="003D1821" w:rsidP="003D1821">
      <w:pPr>
        <w:ind w:firstLineChars="100" w:firstLine="210"/>
        <w:rPr>
          <w:rFonts w:ascii="ＭＳ ゴシック" w:eastAsia="ＭＳ ゴシック" w:hAnsi="ＭＳ ゴシック"/>
        </w:rPr>
      </w:pPr>
      <w:r w:rsidRPr="0014061A">
        <w:rPr>
          <w:rFonts w:ascii="ＭＳ ゴシック" w:eastAsia="ＭＳ ゴシック" w:hAnsi="ＭＳ ゴシック" w:hint="eastAsia"/>
        </w:rPr>
        <w:t>万一、事故が起こってしまった場合、</w:t>
      </w:r>
      <w:r w:rsidR="00640585" w:rsidRPr="0014061A">
        <w:rPr>
          <w:rFonts w:ascii="ＭＳ ゴシック" w:eastAsia="ＭＳ ゴシック" w:hAnsi="ＭＳ ゴシック" w:hint="eastAsia"/>
        </w:rPr>
        <w:t>大切なのは</w:t>
      </w:r>
      <w:r w:rsidRPr="0014061A">
        <w:rPr>
          <w:rFonts w:ascii="ＭＳ ゴシック" w:eastAsia="ＭＳ ゴシック" w:hAnsi="ＭＳ ゴシック" w:hint="eastAsia"/>
        </w:rPr>
        <w:t>利用者家族</w:t>
      </w:r>
      <w:r w:rsidR="00640585" w:rsidRPr="0014061A">
        <w:rPr>
          <w:rFonts w:ascii="ＭＳ ゴシック" w:eastAsia="ＭＳ ゴシック" w:hAnsi="ＭＳ ゴシック" w:hint="eastAsia"/>
        </w:rPr>
        <w:t>への</w:t>
      </w:r>
      <w:r w:rsidRPr="0014061A">
        <w:rPr>
          <w:rFonts w:ascii="ＭＳ ゴシック" w:eastAsia="ＭＳ ゴシック" w:hAnsi="ＭＳ ゴシック" w:hint="eastAsia"/>
        </w:rPr>
        <w:t>「初期対応」</w:t>
      </w:r>
      <w:r w:rsidR="00640585" w:rsidRPr="0014061A">
        <w:rPr>
          <w:rFonts w:ascii="ＭＳ ゴシック" w:eastAsia="ＭＳ ゴシック" w:hAnsi="ＭＳ ゴシック" w:hint="eastAsia"/>
        </w:rPr>
        <w:t>です</w:t>
      </w:r>
      <w:r w:rsidRPr="0014061A">
        <w:rPr>
          <w:rFonts w:ascii="ＭＳ ゴシック" w:eastAsia="ＭＳ ゴシック" w:hAnsi="ＭＳ ゴシック" w:hint="eastAsia"/>
        </w:rPr>
        <w:t>。</w:t>
      </w:r>
      <w:r w:rsidR="00E21A2F" w:rsidRPr="0014061A">
        <w:rPr>
          <w:rFonts w:ascii="ＭＳ ゴシック" w:eastAsia="ＭＳ ゴシック" w:hAnsi="ＭＳ ゴシック" w:hint="eastAsia"/>
        </w:rPr>
        <w:t>初期対応が不適切なため</w:t>
      </w:r>
      <w:r w:rsidR="00B6081D" w:rsidRPr="0014061A">
        <w:rPr>
          <w:rFonts w:ascii="ＭＳ ゴシック" w:eastAsia="ＭＳ ゴシック" w:hAnsi="ＭＳ ゴシック" w:hint="eastAsia"/>
        </w:rPr>
        <w:t>不信感を生じ</w:t>
      </w:r>
      <w:r w:rsidR="00E21A2F" w:rsidRPr="0014061A">
        <w:rPr>
          <w:rFonts w:ascii="ＭＳ ゴシック" w:eastAsia="ＭＳ ゴシック" w:hAnsi="ＭＳ ゴシック" w:hint="eastAsia"/>
        </w:rPr>
        <w:t>させ</w:t>
      </w:r>
      <w:r w:rsidR="00B6081D" w:rsidRPr="0014061A">
        <w:rPr>
          <w:rFonts w:ascii="ＭＳ ゴシック" w:eastAsia="ＭＳ ゴシック" w:hAnsi="ＭＳ ゴシック" w:hint="eastAsia"/>
        </w:rPr>
        <w:t>、解決が困難にな</w:t>
      </w:r>
      <w:r w:rsidR="00F51442" w:rsidRPr="0014061A">
        <w:rPr>
          <w:rFonts w:ascii="ＭＳ ゴシック" w:eastAsia="ＭＳ ゴシック" w:hAnsi="ＭＳ ゴシック" w:hint="eastAsia"/>
        </w:rPr>
        <w:t>ってい</w:t>
      </w:r>
      <w:r w:rsidR="00B6081D" w:rsidRPr="0014061A">
        <w:rPr>
          <w:rFonts w:ascii="ＭＳ ゴシック" w:eastAsia="ＭＳ ゴシック" w:hAnsi="ＭＳ ゴシック" w:hint="eastAsia"/>
        </w:rPr>
        <w:t>る</w:t>
      </w:r>
      <w:r w:rsidR="0037034F" w:rsidRPr="0014061A">
        <w:rPr>
          <w:rFonts w:ascii="ＭＳ ゴシック" w:eastAsia="ＭＳ ゴシック" w:hAnsi="ＭＳ ゴシック" w:hint="eastAsia"/>
        </w:rPr>
        <w:t>事例</w:t>
      </w:r>
      <w:r w:rsidR="00F51442" w:rsidRPr="0014061A">
        <w:rPr>
          <w:rFonts w:ascii="ＭＳ ゴシック" w:eastAsia="ＭＳ ゴシック" w:hAnsi="ＭＳ ゴシック" w:hint="eastAsia"/>
        </w:rPr>
        <w:t>が</w:t>
      </w:r>
      <w:r w:rsidR="00B6081D" w:rsidRPr="0014061A">
        <w:rPr>
          <w:rFonts w:ascii="ＭＳ ゴシック" w:eastAsia="ＭＳ ゴシック" w:hAnsi="ＭＳ ゴシック" w:hint="eastAsia"/>
        </w:rPr>
        <w:t>多く見受けられます。</w:t>
      </w:r>
      <w:r w:rsidR="00F51442" w:rsidRPr="0014061A">
        <w:rPr>
          <w:rFonts w:ascii="ＭＳ ゴシック" w:eastAsia="ＭＳ ゴシック" w:hAnsi="ＭＳ ゴシック" w:hint="eastAsia"/>
        </w:rPr>
        <w:t>曖昧な</w:t>
      </w:r>
      <w:r w:rsidR="009F0878" w:rsidRPr="0014061A">
        <w:rPr>
          <w:rFonts w:ascii="ＭＳ ゴシック" w:eastAsia="ＭＳ ゴシック" w:hAnsi="ＭＳ ゴシック" w:hint="eastAsia"/>
        </w:rPr>
        <w:t>記憶で家族へ説明をしたり、</w:t>
      </w:r>
      <w:r w:rsidR="00640585" w:rsidRPr="0014061A">
        <w:rPr>
          <w:rFonts w:ascii="ＭＳ ゴシック" w:eastAsia="ＭＳ ゴシック" w:hAnsi="ＭＳ ゴシック" w:hint="eastAsia"/>
        </w:rPr>
        <w:t>職員によって対応</w:t>
      </w:r>
      <w:r w:rsidR="00F51442" w:rsidRPr="0014061A">
        <w:rPr>
          <w:rFonts w:ascii="ＭＳ ゴシック" w:eastAsia="ＭＳ ゴシック" w:hAnsi="ＭＳ ゴシック" w:hint="eastAsia"/>
        </w:rPr>
        <w:t>が異なるとトラブルの元になります。事務所内で、</w:t>
      </w:r>
      <w:r w:rsidRPr="0014061A">
        <w:rPr>
          <w:rFonts w:ascii="ＭＳ ゴシック" w:eastAsia="ＭＳ ゴシック" w:hAnsi="ＭＳ ゴシック" w:hint="eastAsia"/>
        </w:rPr>
        <w:t>共有する情報に食い違いが起きたり、忘れたりという</w:t>
      </w:r>
      <w:r w:rsidR="00F51442" w:rsidRPr="0014061A">
        <w:rPr>
          <w:rFonts w:ascii="ＭＳ ゴシック" w:eastAsia="ＭＳ ゴシック" w:hAnsi="ＭＳ ゴシック" w:hint="eastAsia"/>
        </w:rPr>
        <w:t>こと</w:t>
      </w:r>
      <w:r w:rsidRPr="0014061A">
        <w:rPr>
          <w:rFonts w:ascii="ＭＳ ゴシック" w:eastAsia="ＭＳ ゴシック" w:hAnsi="ＭＳ ゴシック" w:hint="eastAsia"/>
        </w:rPr>
        <w:t>を防ぐためにも、</w:t>
      </w:r>
      <w:r w:rsidRPr="0014061A">
        <w:rPr>
          <w:rFonts w:ascii="ＭＳ ゴシック" w:eastAsia="ＭＳ ゴシック" w:hAnsi="ＭＳ ゴシック" w:hint="eastAsia"/>
          <w:b/>
          <w:u w:val="single"/>
        </w:rPr>
        <w:t>「サービス提供の記録」</w:t>
      </w:r>
      <w:r w:rsidR="00F51442" w:rsidRPr="0014061A">
        <w:rPr>
          <w:rFonts w:ascii="ＭＳ ゴシック" w:eastAsia="ＭＳ ゴシック" w:hAnsi="ＭＳ ゴシック" w:hint="eastAsia"/>
        </w:rPr>
        <w:t>を</w:t>
      </w:r>
      <w:r w:rsidR="00F51442" w:rsidRPr="0014061A">
        <w:rPr>
          <w:rFonts w:ascii="ＭＳ ゴシック" w:eastAsia="ＭＳ ゴシック" w:hAnsi="ＭＳ ゴシック" w:hint="eastAsia"/>
          <w:b/>
          <w:u w:val="single"/>
        </w:rPr>
        <w:t>作成</w:t>
      </w:r>
      <w:r w:rsidR="00F51442" w:rsidRPr="0014061A">
        <w:rPr>
          <w:rFonts w:ascii="ＭＳ ゴシック" w:eastAsia="ＭＳ ゴシック" w:hAnsi="ＭＳ ゴシック" w:hint="eastAsia"/>
        </w:rPr>
        <w:t>しておくことが</w:t>
      </w:r>
      <w:r w:rsidR="00F51442" w:rsidRPr="0014061A">
        <w:rPr>
          <w:rFonts w:ascii="ＭＳ ゴシック" w:eastAsia="ＭＳ ゴシック" w:hAnsi="ＭＳ ゴシック" w:hint="eastAsia"/>
          <w:b/>
          <w:u w:val="single"/>
        </w:rPr>
        <w:t>大変重要</w:t>
      </w:r>
      <w:r w:rsidRPr="0014061A">
        <w:rPr>
          <w:rFonts w:ascii="ＭＳ ゴシック" w:eastAsia="ＭＳ ゴシック" w:hAnsi="ＭＳ ゴシック" w:hint="eastAsia"/>
        </w:rPr>
        <w:t>になります。</w:t>
      </w:r>
    </w:p>
    <w:p w:rsidR="009C233D" w:rsidRPr="0014061A" w:rsidRDefault="009C233D" w:rsidP="0014061A">
      <w:pPr>
        <w:ind w:firstLineChars="100" w:firstLine="210"/>
        <w:rPr>
          <w:rFonts w:ascii="ＭＳ ゴシック" w:eastAsia="ＭＳ ゴシック" w:hAnsi="ＭＳ ゴシック"/>
        </w:rPr>
      </w:pPr>
      <w:r w:rsidRPr="0014061A">
        <w:rPr>
          <w:rFonts w:ascii="ＭＳ ゴシック" w:eastAsia="ＭＳ ゴシック" w:hAnsi="ＭＳ ゴシック" w:hint="eastAsia"/>
        </w:rPr>
        <w:lastRenderedPageBreak/>
        <w:t>また、苦情</w:t>
      </w:r>
      <w:r w:rsidR="00F51442" w:rsidRPr="0014061A">
        <w:rPr>
          <w:rFonts w:ascii="ＭＳ ゴシック" w:eastAsia="ＭＳ ゴシック" w:hAnsi="ＭＳ ゴシック" w:hint="eastAsia"/>
        </w:rPr>
        <w:t>の</w:t>
      </w:r>
      <w:r w:rsidRPr="0014061A">
        <w:rPr>
          <w:rFonts w:ascii="ＭＳ ゴシック" w:eastAsia="ＭＳ ゴシック" w:hAnsi="ＭＳ ゴシック" w:hint="eastAsia"/>
        </w:rPr>
        <w:t>発生</w:t>
      </w:r>
      <w:r w:rsidR="00F51442" w:rsidRPr="0014061A">
        <w:rPr>
          <w:rFonts w:ascii="ＭＳ ゴシック" w:eastAsia="ＭＳ ゴシック" w:hAnsi="ＭＳ ゴシック" w:hint="eastAsia"/>
        </w:rPr>
        <w:t>を、</w:t>
      </w:r>
      <w:r w:rsidRPr="0014061A">
        <w:rPr>
          <w:rFonts w:ascii="ＭＳ ゴシック" w:eastAsia="ＭＳ ゴシック" w:hAnsi="ＭＳ ゴシック" w:hint="eastAsia"/>
        </w:rPr>
        <w:t>未然に防止する取組みを講じたり、利用者や家族と常日頃からコミュニケーションをとり、関係性を築いていく</w:t>
      </w:r>
      <w:r w:rsidR="00F51442" w:rsidRPr="0014061A">
        <w:rPr>
          <w:rFonts w:ascii="ＭＳ ゴシック" w:eastAsia="ＭＳ ゴシック" w:hAnsi="ＭＳ ゴシック" w:hint="eastAsia"/>
        </w:rPr>
        <w:t>こと</w:t>
      </w:r>
      <w:r w:rsidRPr="0014061A">
        <w:rPr>
          <w:rFonts w:ascii="ＭＳ ゴシック" w:eastAsia="ＭＳ ゴシック" w:hAnsi="ＭＳ ゴシック" w:hint="eastAsia"/>
        </w:rPr>
        <w:t>もサービスの質の向上に</w:t>
      </w:r>
      <w:r w:rsidR="00640585" w:rsidRPr="0014061A">
        <w:rPr>
          <w:rFonts w:ascii="ＭＳ ゴシック" w:eastAsia="ＭＳ ゴシック" w:hAnsi="ＭＳ ゴシック" w:hint="eastAsia"/>
        </w:rPr>
        <w:t>つな</w:t>
      </w:r>
      <w:r w:rsidRPr="0014061A">
        <w:rPr>
          <w:rFonts w:ascii="ＭＳ ゴシック" w:eastAsia="ＭＳ ゴシック" w:hAnsi="ＭＳ ゴシック" w:hint="eastAsia"/>
        </w:rPr>
        <w:t>がる方法です。</w:t>
      </w:r>
    </w:p>
    <w:p w:rsidR="009C233D" w:rsidRDefault="009C233D" w:rsidP="00EF2308">
      <w:pPr>
        <w:rPr>
          <w:rFonts w:ascii="ＭＳ ゴシック" w:eastAsia="ＭＳ ゴシック" w:hAnsi="ＭＳ ゴシック"/>
        </w:rPr>
      </w:pPr>
    </w:p>
    <w:p w:rsidR="00EA25D7" w:rsidRDefault="00FE5759" w:rsidP="00EF2308">
      <w:pPr>
        <w:rPr>
          <w:rFonts w:ascii="ＭＳ ゴシック" w:eastAsia="ＭＳ ゴシック" w:hAnsi="ＭＳ ゴシック"/>
        </w:rPr>
      </w:pPr>
      <w:r w:rsidRPr="00FE5759">
        <w:rPr>
          <w:rFonts w:ascii="ＭＳ ゴシック" w:eastAsia="ＭＳ ゴシック" w:hAnsi="ＭＳ ゴシック"/>
          <w:noProof/>
          <w:sz w:val="24"/>
          <w:szCs w:val="24"/>
        </w:rPr>
        <w:drawing>
          <wp:anchor distT="0" distB="0" distL="114300" distR="114300" simplePos="0" relativeHeight="251674624" behindDoc="0" locked="0" layoutInCell="1" allowOverlap="1">
            <wp:simplePos x="0" y="0"/>
            <wp:positionH relativeFrom="column">
              <wp:posOffset>1815465</wp:posOffset>
            </wp:positionH>
            <wp:positionV relativeFrom="paragraph">
              <wp:posOffset>6350</wp:posOffset>
            </wp:positionV>
            <wp:extent cx="2133600" cy="1748852"/>
            <wp:effectExtent l="0" t="0" r="0" b="3810"/>
            <wp:wrapNone/>
            <wp:docPr id="9" name="図 9" descr="C:\Users\osk27-fd946\Desktop\大阪府集団指導関係 個人F\画像\コミュニケーション - コピー.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sk27-fd946\Desktop\大阪府集団指導関係 個人F\画像\コミュニケーション - コピー.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0" cy="1748852"/>
                    </a:xfrm>
                    <a:prstGeom prst="rect">
                      <a:avLst/>
                    </a:prstGeom>
                    <a:noFill/>
                    <a:ln>
                      <a:noFill/>
                    </a:ln>
                  </pic:spPr>
                </pic:pic>
              </a:graphicData>
            </a:graphic>
          </wp:anchor>
        </w:drawing>
      </w:r>
    </w:p>
    <w:p w:rsidR="00EA25D7" w:rsidRDefault="00EA25D7" w:rsidP="00EF2308">
      <w:pPr>
        <w:rPr>
          <w:rFonts w:ascii="ＭＳ ゴシック" w:eastAsia="ＭＳ ゴシック" w:hAnsi="ＭＳ ゴシック"/>
        </w:rPr>
      </w:pPr>
    </w:p>
    <w:p w:rsidR="00EA25D7" w:rsidRDefault="00EA25D7" w:rsidP="00EF2308">
      <w:pPr>
        <w:rPr>
          <w:rFonts w:ascii="ＭＳ ゴシック" w:eastAsia="ＭＳ ゴシック" w:hAnsi="ＭＳ ゴシック"/>
        </w:rPr>
      </w:pPr>
    </w:p>
    <w:p w:rsidR="00E95B6D" w:rsidRDefault="00E95B6D" w:rsidP="00EF2308">
      <w:pPr>
        <w:rPr>
          <w:rFonts w:ascii="ＭＳ ゴシック" w:eastAsia="ＭＳ ゴシック" w:hAnsi="ＭＳ ゴシック"/>
        </w:rPr>
      </w:pPr>
    </w:p>
    <w:p w:rsidR="00E95B6D" w:rsidRDefault="00E95B6D" w:rsidP="00EF2308">
      <w:pPr>
        <w:rPr>
          <w:rFonts w:ascii="ＭＳ ゴシック" w:eastAsia="ＭＳ ゴシック" w:hAnsi="ＭＳ ゴシック"/>
        </w:rPr>
      </w:pPr>
    </w:p>
    <w:p w:rsidR="00E95B6D" w:rsidRDefault="00E95B6D" w:rsidP="00EF2308">
      <w:pPr>
        <w:rPr>
          <w:rFonts w:ascii="ＭＳ ゴシック" w:eastAsia="ＭＳ ゴシック" w:hAnsi="ＭＳ ゴシック"/>
        </w:rPr>
      </w:pPr>
    </w:p>
    <w:p w:rsidR="00E95B6D" w:rsidRDefault="00E95B6D" w:rsidP="004E75DD">
      <w:pPr>
        <w:rPr>
          <w:rFonts w:ascii="ＭＳ ゴシック" w:eastAsia="ＭＳ ゴシック" w:hAnsi="ＭＳ ゴシック"/>
          <w:sz w:val="24"/>
          <w:szCs w:val="24"/>
        </w:rPr>
      </w:pPr>
    </w:p>
    <w:p w:rsidR="00E95B6D" w:rsidRDefault="00E95B6D" w:rsidP="004E75DD">
      <w:pPr>
        <w:rPr>
          <w:rFonts w:ascii="ＭＳ ゴシック" w:eastAsia="ＭＳ ゴシック" w:hAnsi="ＭＳ ゴシック"/>
          <w:sz w:val="24"/>
          <w:szCs w:val="24"/>
        </w:rPr>
      </w:pPr>
    </w:p>
    <w:p w:rsidR="00E95B6D" w:rsidRDefault="00E95B6D" w:rsidP="004E75DD">
      <w:pPr>
        <w:rPr>
          <w:rFonts w:ascii="ＭＳ ゴシック" w:eastAsia="ＭＳ ゴシック" w:hAnsi="ＭＳ ゴシック"/>
          <w:sz w:val="24"/>
          <w:szCs w:val="24"/>
        </w:rPr>
      </w:pPr>
    </w:p>
    <w:p w:rsidR="004E75DD" w:rsidRPr="0014061A" w:rsidRDefault="004E75DD" w:rsidP="004E75DD">
      <w:pPr>
        <w:rPr>
          <w:rFonts w:ascii="ＭＳ ゴシック" w:eastAsia="ＭＳ ゴシック" w:hAnsi="ＭＳ ゴシック"/>
          <w:sz w:val="24"/>
          <w:szCs w:val="24"/>
        </w:rPr>
      </w:pPr>
      <w:r w:rsidRPr="0014061A">
        <w:rPr>
          <w:rFonts w:ascii="ＭＳ ゴシック" w:eastAsia="ＭＳ ゴシック" w:hAnsi="ＭＳ ゴシック" w:hint="eastAsia"/>
          <w:sz w:val="24"/>
          <w:szCs w:val="24"/>
        </w:rPr>
        <w:t>（参考）</w:t>
      </w:r>
    </w:p>
    <w:p w:rsidR="004E75DD" w:rsidRPr="0014061A" w:rsidRDefault="004E75DD" w:rsidP="004E75DD">
      <w:pPr>
        <w:ind w:firstLineChars="100" w:firstLine="240"/>
        <w:rPr>
          <w:rFonts w:ascii="ＭＳ ゴシック" w:eastAsia="ＭＳ ゴシック" w:hAnsi="ＭＳ ゴシック"/>
          <w:sz w:val="24"/>
          <w:szCs w:val="24"/>
        </w:rPr>
      </w:pPr>
      <w:r w:rsidRPr="0014061A">
        <w:rPr>
          <w:rFonts w:ascii="ＭＳ ゴシック" w:eastAsia="ＭＳ ゴシック" w:hAnsi="ＭＳ ゴシック" w:hint="eastAsia"/>
          <w:sz w:val="24"/>
          <w:szCs w:val="24"/>
        </w:rPr>
        <w:t>令和</w:t>
      </w:r>
      <w:r w:rsidR="00A53F8B">
        <w:rPr>
          <w:rFonts w:ascii="ＭＳ ゴシック" w:eastAsia="ＭＳ ゴシック" w:hAnsi="ＭＳ ゴシック" w:hint="eastAsia"/>
          <w:sz w:val="24"/>
          <w:szCs w:val="24"/>
        </w:rPr>
        <w:t>４</w:t>
      </w:r>
      <w:r w:rsidRPr="0014061A">
        <w:rPr>
          <w:rFonts w:ascii="ＭＳ ゴシック" w:eastAsia="ＭＳ ゴシック" w:hAnsi="ＭＳ ゴシック" w:hint="eastAsia"/>
          <w:sz w:val="24"/>
          <w:szCs w:val="24"/>
        </w:rPr>
        <w:t>年度国保連合会苦情相談・苦情申立件数</w:t>
      </w:r>
    </w:p>
    <w:tbl>
      <w:tblPr>
        <w:tblStyle w:val="a7"/>
        <w:tblW w:w="10099" w:type="dxa"/>
        <w:tblInd w:w="457" w:type="dxa"/>
        <w:tblLook w:val="04A0" w:firstRow="1" w:lastRow="0" w:firstColumn="1" w:lastColumn="0" w:noHBand="0" w:noVBand="1"/>
      </w:tblPr>
      <w:tblGrid>
        <w:gridCol w:w="1320"/>
        <w:gridCol w:w="1280"/>
        <w:gridCol w:w="7499"/>
      </w:tblGrid>
      <w:tr w:rsidR="004E75DD" w:rsidRPr="0014061A" w:rsidTr="001D64E9">
        <w:trPr>
          <w:trHeight w:val="268"/>
        </w:trPr>
        <w:tc>
          <w:tcPr>
            <w:tcW w:w="1320" w:type="dxa"/>
          </w:tcPr>
          <w:p w:rsidR="004E75DD" w:rsidRPr="0014061A" w:rsidRDefault="004E75DD" w:rsidP="001D64E9">
            <w:pPr>
              <w:rPr>
                <w:rFonts w:ascii="ＭＳ ゴシック" w:eastAsia="ＭＳ ゴシック" w:hAnsi="ＭＳ ゴシック"/>
                <w:sz w:val="24"/>
                <w:szCs w:val="24"/>
              </w:rPr>
            </w:pPr>
            <w:r w:rsidRPr="0014061A">
              <w:rPr>
                <w:rFonts w:ascii="ＭＳ ゴシック" w:eastAsia="ＭＳ ゴシック" w:hAnsi="ＭＳ ゴシック" w:hint="eastAsia"/>
                <w:sz w:val="24"/>
                <w:szCs w:val="24"/>
              </w:rPr>
              <w:t>苦情相談</w:t>
            </w:r>
          </w:p>
        </w:tc>
        <w:tc>
          <w:tcPr>
            <w:tcW w:w="1280" w:type="dxa"/>
          </w:tcPr>
          <w:p w:rsidR="004E75DD" w:rsidRPr="0014061A" w:rsidRDefault="00A53F8B" w:rsidP="001D64E9">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420</w:t>
            </w:r>
            <w:r w:rsidR="004E75DD" w:rsidRPr="0014061A">
              <w:rPr>
                <w:rFonts w:ascii="ＭＳ ゴシック" w:eastAsia="ＭＳ ゴシック" w:hAnsi="ＭＳ ゴシック" w:hint="eastAsia"/>
                <w:sz w:val="24"/>
                <w:szCs w:val="24"/>
              </w:rPr>
              <w:t>件</w:t>
            </w:r>
          </w:p>
        </w:tc>
        <w:tc>
          <w:tcPr>
            <w:tcW w:w="7499" w:type="dxa"/>
            <w:tcBorders>
              <w:top w:val="nil"/>
              <w:bottom w:val="nil"/>
              <w:right w:val="nil"/>
            </w:tcBorders>
          </w:tcPr>
          <w:p w:rsidR="004E75DD" w:rsidRPr="0014061A" w:rsidRDefault="004E75DD" w:rsidP="001D64E9">
            <w:pPr>
              <w:rPr>
                <w:rFonts w:ascii="ＭＳ ゴシック" w:eastAsia="ＭＳ ゴシック" w:hAnsi="ＭＳ ゴシック"/>
                <w:sz w:val="24"/>
                <w:szCs w:val="24"/>
              </w:rPr>
            </w:pPr>
            <w:r w:rsidRPr="0014061A">
              <w:rPr>
                <w:rFonts w:ascii="ＭＳ ゴシック" w:eastAsia="ＭＳ ゴシック" w:hAnsi="ＭＳ ゴシック" w:hint="eastAsia"/>
                <w:sz w:val="24"/>
                <w:szCs w:val="24"/>
              </w:rPr>
              <w:t xml:space="preserve">　苦情相談：電話や来会等で助言や情報提供等を行ったもの。</w:t>
            </w:r>
          </w:p>
        </w:tc>
      </w:tr>
      <w:tr w:rsidR="004E75DD" w:rsidRPr="0014061A" w:rsidTr="001D64E9">
        <w:trPr>
          <w:trHeight w:val="281"/>
        </w:trPr>
        <w:tc>
          <w:tcPr>
            <w:tcW w:w="1320" w:type="dxa"/>
          </w:tcPr>
          <w:p w:rsidR="004E75DD" w:rsidRPr="0014061A" w:rsidRDefault="004E75DD" w:rsidP="001D64E9">
            <w:pPr>
              <w:rPr>
                <w:rFonts w:ascii="ＭＳ ゴシック" w:eastAsia="ＭＳ ゴシック" w:hAnsi="ＭＳ ゴシック"/>
                <w:sz w:val="24"/>
                <w:szCs w:val="24"/>
              </w:rPr>
            </w:pPr>
            <w:r w:rsidRPr="0014061A">
              <w:rPr>
                <w:rFonts w:ascii="ＭＳ ゴシック" w:eastAsia="ＭＳ ゴシック" w:hAnsi="ＭＳ ゴシック" w:hint="eastAsia"/>
                <w:sz w:val="24"/>
                <w:szCs w:val="24"/>
              </w:rPr>
              <w:t>苦情申立</w:t>
            </w:r>
          </w:p>
        </w:tc>
        <w:tc>
          <w:tcPr>
            <w:tcW w:w="1280" w:type="dxa"/>
          </w:tcPr>
          <w:p w:rsidR="004E75DD" w:rsidRPr="0014061A" w:rsidRDefault="004E75DD" w:rsidP="001D64E9">
            <w:pPr>
              <w:jc w:val="center"/>
              <w:rPr>
                <w:rFonts w:ascii="ＭＳ ゴシック" w:eastAsia="ＭＳ ゴシック" w:hAnsi="ＭＳ ゴシック"/>
                <w:sz w:val="24"/>
                <w:szCs w:val="24"/>
              </w:rPr>
            </w:pPr>
            <w:r w:rsidRPr="0014061A">
              <w:rPr>
                <w:rFonts w:ascii="ＭＳ ゴシック" w:eastAsia="ＭＳ ゴシック" w:hAnsi="ＭＳ ゴシック" w:hint="eastAsia"/>
                <w:sz w:val="24"/>
                <w:szCs w:val="24"/>
              </w:rPr>
              <w:t xml:space="preserve">  </w:t>
            </w:r>
            <w:r w:rsidR="00A53F8B">
              <w:rPr>
                <w:rFonts w:ascii="ＭＳ ゴシック" w:eastAsia="ＭＳ ゴシック" w:hAnsi="ＭＳ ゴシック" w:hint="eastAsia"/>
                <w:sz w:val="24"/>
                <w:szCs w:val="24"/>
              </w:rPr>
              <w:t>0</w:t>
            </w:r>
            <w:r w:rsidRPr="0014061A">
              <w:rPr>
                <w:rFonts w:ascii="ＭＳ ゴシック" w:eastAsia="ＭＳ ゴシック" w:hAnsi="ＭＳ ゴシック" w:hint="eastAsia"/>
                <w:sz w:val="24"/>
                <w:szCs w:val="24"/>
              </w:rPr>
              <w:t>件</w:t>
            </w:r>
          </w:p>
        </w:tc>
        <w:tc>
          <w:tcPr>
            <w:tcW w:w="7499" w:type="dxa"/>
            <w:tcBorders>
              <w:top w:val="nil"/>
              <w:bottom w:val="nil"/>
              <w:right w:val="nil"/>
            </w:tcBorders>
          </w:tcPr>
          <w:p w:rsidR="004E75DD" w:rsidRPr="0014061A" w:rsidRDefault="004E75DD" w:rsidP="001D64E9">
            <w:pPr>
              <w:rPr>
                <w:rFonts w:ascii="ＭＳ ゴシック" w:eastAsia="ＭＳ ゴシック" w:hAnsi="ＭＳ ゴシック"/>
                <w:sz w:val="24"/>
                <w:szCs w:val="24"/>
              </w:rPr>
            </w:pPr>
            <w:r w:rsidRPr="0014061A">
              <w:rPr>
                <w:rFonts w:ascii="ＭＳ ゴシック" w:eastAsia="ＭＳ ゴシック" w:hAnsi="ＭＳ ゴシック" w:hint="eastAsia"/>
                <w:sz w:val="24"/>
                <w:szCs w:val="24"/>
              </w:rPr>
              <w:t xml:space="preserve">　苦情申立：苦情申立書を受けたもの。</w:t>
            </w:r>
          </w:p>
        </w:tc>
      </w:tr>
      <w:tr w:rsidR="004E75DD" w:rsidRPr="0014061A" w:rsidTr="001D64E9">
        <w:trPr>
          <w:trHeight w:val="364"/>
        </w:trPr>
        <w:tc>
          <w:tcPr>
            <w:tcW w:w="1320" w:type="dxa"/>
          </w:tcPr>
          <w:p w:rsidR="004E75DD" w:rsidRPr="0014061A" w:rsidRDefault="004E75DD" w:rsidP="001D64E9">
            <w:pPr>
              <w:rPr>
                <w:rFonts w:ascii="ＭＳ ゴシック" w:eastAsia="ＭＳ ゴシック" w:hAnsi="ＭＳ ゴシック"/>
                <w:sz w:val="24"/>
                <w:szCs w:val="24"/>
              </w:rPr>
            </w:pPr>
            <w:r w:rsidRPr="0014061A">
              <w:rPr>
                <w:rFonts w:ascii="ＭＳ ゴシック" w:eastAsia="ＭＳ ゴシック" w:hAnsi="ＭＳ ゴシック" w:hint="eastAsia"/>
                <w:sz w:val="24"/>
                <w:szCs w:val="24"/>
              </w:rPr>
              <w:t>計</w:t>
            </w:r>
          </w:p>
        </w:tc>
        <w:tc>
          <w:tcPr>
            <w:tcW w:w="1280" w:type="dxa"/>
          </w:tcPr>
          <w:p w:rsidR="004E75DD" w:rsidRPr="0014061A" w:rsidRDefault="00A53F8B" w:rsidP="001D64E9">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420</w:t>
            </w:r>
            <w:r w:rsidR="004E75DD" w:rsidRPr="0014061A">
              <w:rPr>
                <w:rFonts w:ascii="ＭＳ ゴシック" w:eastAsia="ＭＳ ゴシック" w:hAnsi="ＭＳ ゴシック" w:hint="eastAsia"/>
                <w:sz w:val="24"/>
                <w:szCs w:val="24"/>
              </w:rPr>
              <w:t>件</w:t>
            </w:r>
          </w:p>
        </w:tc>
        <w:tc>
          <w:tcPr>
            <w:tcW w:w="7499" w:type="dxa"/>
            <w:tcBorders>
              <w:top w:val="nil"/>
              <w:bottom w:val="nil"/>
              <w:right w:val="nil"/>
            </w:tcBorders>
          </w:tcPr>
          <w:p w:rsidR="004E75DD" w:rsidRPr="0014061A" w:rsidRDefault="004E75DD" w:rsidP="001D64E9">
            <w:pPr>
              <w:rPr>
                <w:rFonts w:ascii="ＭＳ ゴシック" w:eastAsia="ＭＳ ゴシック" w:hAnsi="ＭＳ ゴシック"/>
                <w:sz w:val="24"/>
                <w:szCs w:val="24"/>
              </w:rPr>
            </w:pPr>
          </w:p>
        </w:tc>
      </w:tr>
    </w:tbl>
    <w:p w:rsidR="009C233D" w:rsidRPr="0014061A" w:rsidRDefault="009C233D" w:rsidP="00EF2308">
      <w:pPr>
        <w:rPr>
          <w:rFonts w:ascii="ＭＳ ゴシック" w:eastAsia="ＭＳ ゴシック" w:hAnsi="ＭＳ ゴシック"/>
        </w:rPr>
      </w:pPr>
    </w:p>
    <w:p w:rsidR="005A2C2A" w:rsidRPr="0014061A" w:rsidRDefault="005A2C2A" w:rsidP="00175944">
      <w:pPr>
        <w:rPr>
          <w:rFonts w:ascii="ＭＳ ゴシック" w:eastAsia="ＭＳ ゴシック" w:hAnsi="ＭＳ ゴシック"/>
          <w:bCs/>
          <w:sz w:val="24"/>
          <w:szCs w:val="24"/>
        </w:rPr>
      </w:pPr>
    </w:p>
    <w:p w:rsidR="00175944" w:rsidRPr="0014061A" w:rsidRDefault="005A2C2A" w:rsidP="00175944">
      <w:pPr>
        <w:rPr>
          <w:rFonts w:ascii="ＭＳ ゴシック" w:eastAsia="ＭＳ ゴシック" w:hAnsi="ＭＳ ゴシック"/>
        </w:rPr>
      </w:pPr>
      <w:r w:rsidRPr="0014061A">
        <w:rPr>
          <w:rFonts w:ascii="ＭＳ ゴシック" w:eastAsia="ＭＳ ゴシック" w:hAnsi="ＭＳ ゴシック"/>
          <w:noProof/>
        </w:rPr>
        <mc:AlternateContent>
          <mc:Choice Requires="wps">
            <w:drawing>
              <wp:anchor distT="0" distB="0" distL="114300" distR="114300" simplePos="0" relativeHeight="251666432" behindDoc="0" locked="0" layoutInCell="1" allowOverlap="1">
                <wp:simplePos x="0" y="0"/>
                <wp:positionH relativeFrom="column">
                  <wp:posOffset>-57785</wp:posOffset>
                </wp:positionH>
                <wp:positionV relativeFrom="paragraph">
                  <wp:posOffset>222885</wp:posOffset>
                </wp:positionV>
                <wp:extent cx="5518150" cy="1905000"/>
                <wp:effectExtent l="0" t="0" r="25400" b="19050"/>
                <wp:wrapNone/>
                <wp:docPr id="3" name="正方形/長方形 3"/>
                <wp:cNvGraphicFramePr/>
                <a:graphic xmlns:a="http://schemas.openxmlformats.org/drawingml/2006/main">
                  <a:graphicData uri="http://schemas.microsoft.com/office/word/2010/wordprocessingShape">
                    <wps:wsp>
                      <wps:cNvSpPr/>
                      <wps:spPr>
                        <a:xfrm>
                          <a:off x="0" y="0"/>
                          <a:ext cx="5518150" cy="19050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6C5D816" id="正方形/長方形 3" o:spid="_x0000_s1026" style="position:absolute;left:0;text-align:left;margin-left:-4.55pt;margin-top:17.55pt;width:434.5pt;height:150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" filled="f" strokecolor="#1f4d78 [1604]" strokeweight="1pt"/>
            </w:pict>
          </mc:Fallback>
        </mc:AlternateContent>
      </w:r>
      <w:r w:rsidR="00175944" w:rsidRPr="0014061A">
        <w:rPr>
          <w:rFonts w:ascii="ＭＳ ゴシック" w:eastAsia="ＭＳ ゴシック" w:hAnsi="ＭＳ ゴシック" w:hint="eastAsia"/>
          <w:bCs/>
          <w:sz w:val="24"/>
          <w:szCs w:val="24"/>
        </w:rPr>
        <w:t>・「運営基準」厚生省令第37号「通所介護」参照</w:t>
      </w:r>
    </w:p>
    <w:p w:rsidR="00175944" w:rsidRPr="0014061A" w:rsidRDefault="00175944" w:rsidP="00175944">
      <w:pPr>
        <w:rPr>
          <w:rFonts w:ascii="ＭＳ ゴシック" w:eastAsia="ＭＳ ゴシック" w:hAnsi="ＭＳ ゴシック"/>
        </w:rPr>
      </w:pPr>
      <w:r w:rsidRPr="0014061A">
        <w:rPr>
          <w:rFonts w:ascii="ＭＳ ゴシック" w:eastAsia="ＭＳ ゴシック" w:hAnsi="ＭＳ ゴシック" w:hint="eastAsia"/>
        </w:rPr>
        <w:t>＜サービスの提供の記録＞</w:t>
      </w:r>
    </w:p>
    <w:p w:rsidR="00175944" w:rsidRPr="0014061A" w:rsidRDefault="00175944" w:rsidP="00175944">
      <w:pPr>
        <w:rPr>
          <w:rFonts w:ascii="ＭＳ ゴシック" w:eastAsia="ＭＳ ゴシック" w:hAnsi="ＭＳ ゴシック"/>
        </w:rPr>
      </w:pPr>
      <w:r w:rsidRPr="0014061A">
        <w:rPr>
          <w:rFonts w:ascii="ＭＳ ゴシック" w:eastAsia="ＭＳ ゴシック" w:hAnsi="ＭＳ ゴシック" w:hint="eastAsia"/>
        </w:rPr>
        <w:t xml:space="preserve">第19条　</w:t>
      </w:r>
      <w:r w:rsidRPr="0014061A">
        <w:rPr>
          <w:rFonts w:ascii="ＭＳ ゴシック" w:eastAsia="ＭＳ ゴシック" w:hAnsi="ＭＳ ゴシック" w:hint="eastAsia"/>
          <w:u w:val="single"/>
        </w:rPr>
        <w:t>指定通所介護事業者</w:t>
      </w:r>
      <w:r w:rsidRPr="0014061A">
        <w:rPr>
          <w:rFonts w:ascii="ＭＳ ゴシック" w:eastAsia="ＭＳ ゴシック" w:hAnsi="ＭＳ ゴシック" w:hint="eastAsia"/>
        </w:rPr>
        <w:t>は、</w:t>
      </w:r>
      <w:r w:rsidRPr="0014061A">
        <w:rPr>
          <w:rFonts w:ascii="ＭＳ ゴシック" w:eastAsia="ＭＳ ゴシック" w:hAnsi="ＭＳ ゴシック" w:hint="eastAsia"/>
          <w:u w:val="single"/>
        </w:rPr>
        <w:t>指定通所介護</w:t>
      </w:r>
      <w:r w:rsidRPr="0014061A">
        <w:rPr>
          <w:rFonts w:ascii="ＭＳ ゴシック" w:eastAsia="ＭＳ ゴシック" w:hAnsi="ＭＳ ゴシック" w:hint="eastAsia"/>
        </w:rPr>
        <w:t>を提供した際には、当該</w:t>
      </w:r>
      <w:r w:rsidRPr="0014061A">
        <w:rPr>
          <w:rFonts w:ascii="ＭＳ ゴシック" w:eastAsia="ＭＳ ゴシック" w:hAnsi="ＭＳ ゴシック" w:hint="eastAsia"/>
          <w:u w:val="single"/>
        </w:rPr>
        <w:t>指定通所介護</w:t>
      </w:r>
      <w:r w:rsidRPr="0014061A">
        <w:rPr>
          <w:rFonts w:ascii="ＭＳ ゴシック" w:eastAsia="ＭＳ ゴシック" w:hAnsi="ＭＳ ゴシック" w:hint="eastAsia"/>
        </w:rPr>
        <w:t>の提供日及び内容、当該</w:t>
      </w:r>
      <w:r w:rsidRPr="0014061A">
        <w:rPr>
          <w:rFonts w:ascii="ＭＳ ゴシック" w:eastAsia="ＭＳ ゴシック" w:hAnsi="ＭＳ ゴシック" w:hint="eastAsia"/>
          <w:u w:val="single"/>
        </w:rPr>
        <w:t>指定通所介護</w:t>
      </w:r>
      <w:r w:rsidRPr="0014061A">
        <w:rPr>
          <w:rFonts w:ascii="ＭＳ ゴシック" w:eastAsia="ＭＳ ゴシック" w:hAnsi="ＭＳ ゴシック" w:hint="eastAsia"/>
        </w:rPr>
        <w:t>について法第41条第６項の規定により</w:t>
      </w:r>
      <w:r w:rsidRPr="0014061A">
        <w:rPr>
          <w:rFonts w:ascii="ＭＳ ゴシック" w:eastAsia="ＭＳ ゴシック" w:hAnsi="ＭＳ ゴシック"/>
        </w:rPr>
        <w:t>利用者に代わって支払を受ける居宅介護サービス費の額その他必要な事項を、利用者の居宅サービス計画を記載した書面又はこれに準ずる書面に記載しなければならない。</w:t>
      </w:r>
    </w:p>
    <w:p w:rsidR="00175944" w:rsidRPr="0014061A" w:rsidRDefault="00175944" w:rsidP="00175944">
      <w:pPr>
        <w:rPr>
          <w:rFonts w:ascii="ＭＳ ゴシック" w:eastAsia="ＭＳ ゴシック" w:hAnsi="ＭＳ ゴシック"/>
        </w:rPr>
      </w:pPr>
      <w:r w:rsidRPr="0014061A">
        <w:rPr>
          <w:rFonts w:ascii="ＭＳ ゴシック" w:eastAsia="ＭＳ ゴシック" w:hAnsi="ＭＳ ゴシック" w:hint="eastAsia"/>
        </w:rPr>
        <w:t xml:space="preserve">２　</w:t>
      </w:r>
      <w:r w:rsidRPr="0014061A">
        <w:rPr>
          <w:rFonts w:ascii="ＭＳ ゴシック" w:eastAsia="ＭＳ ゴシック" w:hAnsi="ＭＳ ゴシック" w:hint="eastAsia"/>
          <w:u w:val="single"/>
        </w:rPr>
        <w:t>指定通所介護事業者</w:t>
      </w:r>
      <w:r w:rsidRPr="0014061A">
        <w:rPr>
          <w:rFonts w:ascii="ＭＳ ゴシック" w:eastAsia="ＭＳ ゴシック" w:hAnsi="ＭＳ ゴシック" w:hint="eastAsia"/>
        </w:rPr>
        <w:t>は、</w:t>
      </w:r>
      <w:r w:rsidRPr="0014061A">
        <w:rPr>
          <w:rFonts w:ascii="ＭＳ ゴシック" w:eastAsia="ＭＳ ゴシック" w:hAnsi="ＭＳ ゴシック" w:hint="eastAsia"/>
          <w:u w:val="single"/>
        </w:rPr>
        <w:t>指定通所介護</w:t>
      </w:r>
      <w:r w:rsidRPr="0014061A">
        <w:rPr>
          <w:rFonts w:ascii="ＭＳ ゴシック" w:eastAsia="ＭＳ ゴシック" w:hAnsi="ＭＳ ゴシック" w:hint="eastAsia"/>
        </w:rPr>
        <w:t>を提供した際には、提供した具体的なサービスの内容等を記録するとともに、利用者からの申出があった場合には、文書の交付その他適切な方法により、その情報を利用者に対して提供しなければならない。</w:t>
      </w:r>
    </w:p>
    <w:p w:rsidR="009C233D" w:rsidRPr="0014061A" w:rsidRDefault="009C233D" w:rsidP="00EF2308">
      <w:pPr>
        <w:rPr>
          <w:rFonts w:ascii="ＭＳ ゴシック" w:eastAsia="ＭＳ ゴシック" w:hAnsi="ＭＳ ゴシック"/>
        </w:rPr>
      </w:pPr>
    </w:p>
    <w:p w:rsidR="009C233D" w:rsidRPr="0014061A" w:rsidRDefault="009C233D" w:rsidP="00EF2308">
      <w:pPr>
        <w:rPr>
          <w:rFonts w:ascii="ＭＳ ゴシック" w:eastAsia="ＭＳ ゴシック" w:hAnsi="ＭＳ ゴシック"/>
        </w:rPr>
      </w:pPr>
    </w:p>
    <w:p w:rsidR="009C233D" w:rsidRPr="00F51442" w:rsidRDefault="009C233D" w:rsidP="00EF2308">
      <w:pPr>
        <w:rPr>
          <w:rFonts w:ascii="ＭＳ ゴシック" w:eastAsia="ＭＳ ゴシック" w:hAnsi="ＭＳ ゴシック"/>
        </w:rPr>
      </w:pPr>
    </w:p>
    <w:p w:rsidR="009C233D" w:rsidRPr="00F51442" w:rsidRDefault="009C233D" w:rsidP="00EF2308">
      <w:pPr>
        <w:rPr>
          <w:rFonts w:ascii="ＭＳ ゴシック" w:eastAsia="ＭＳ ゴシック" w:hAnsi="ＭＳ ゴシック"/>
        </w:rPr>
      </w:pPr>
    </w:p>
    <w:p w:rsidR="009C233D" w:rsidRPr="00F51442" w:rsidRDefault="009C233D" w:rsidP="00EF2308">
      <w:pPr>
        <w:rPr>
          <w:rFonts w:ascii="ＭＳ ゴシック" w:eastAsia="ＭＳ ゴシック" w:hAnsi="ＭＳ ゴシック"/>
        </w:rPr>
      </w:pPr>
    </w:p>
    <w:p w:rsidR="009C233D" w:rsidRPr="00F51442" w:rsidRDefault="009C233D" w:rsidP="00EF2308">
      <w:pPr>
        <w:rPr>
          <w:rFonts w:ascii="ＭＳ ゴシック" w:eastAsia="ＭＳ ゴシック" w:hAnsi="ＭＳ ゴシック"/>
        </w:rPr>
      </w:pPr>
    </w:p>
    <w:p w:rsidR="009C233D" w:rsidRPr="00F51442" w:rsidRDefault="009C233D" w:rsidP="00EF2308">
      <w:pPr>
        <w:rPr>
          <w:rFonts w:ascii="ＭＳ ゴシック" w:eastAsia="ＭＳ ゴシック" w:hAnsi="ＭＳ ゴシック"/>
        </w:rPr>
      </w:pPr>
    </w:p>
    <w:sectPr w:rsidR="009C233D" w:rsidRPr="00F5144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687C" w:rsidRDefault="0075687C" w:rsidP="00493A01">
      <w:r>
        <w:separator/>
      </w:r>
    </w:p>
  </w:endnote>
  <w:endnote w:type="continuationSeparator" w:id="0">
    <w:p w:rsidR="0075687C" w:rsidRDefault="0075687C" w:rsidP="00493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687C" w:rsidRDefault="0075687C" w:rsidP="00493A01">
      <w:r>
        <w:separator/>
      </w:r>
    </w:p>
  </w:footnote>
  <w:footnote w:type="continuationSeparator" w:id="0">
    <w:p w:rsidR="0075687C" w:rsidRDefault="0075687C" w:rsidP="00493A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821"/>
    <w:rsid w:val="00115235"/>
    <w:rsid w:val="0014061A"/>
    <w:rsid w:val="00162938"/>
    <w:rsid w:val="00175944"/>
    <w:rsid w:val="001D07A6"/>
    <w:rsid w:val="00210D2F"/>
    <w:rsid w:val="00240D1F"/>
    <w:rsid w:val="00263A02"/>
    <w:rsid w:val="0037034F"/>
    <w:rsid w:val="00373DD6"/>
    <w:rsid w:val="003D1821"/>
    <w:rsid w:val="00426A23"/>
    <w:rsid w:val="00493A01"/>
    <w:rsid w:val="004B646B"/>
    <w:rsid w:val="004E75DD"/>
    <w:rsid w:val="00536DF6"/>
    <w:rsid w:val="005771DB"/>
    <w:rsid w:val="005A2C2A"/>
    <w:rsid w:val="005A57FB"/>
    <w:rsid w:val="006037EF"/>
    <w:rsid w:val="00621129"/>
    <w:rsid w:val="00640585"/>
    <w:rsid w:val="00733F91"/>
    <w:rsid w:val="0075687C"/>
    <w:rsid w:val="008C5026"/>
    <w:rsid w:val="00913754"/>
    <w:rsid w:val="009C233D"/>
    <w:rsid w:val="009F0878"/>
    <w:rsid w:val="00A53F8B"/>
    <w:rsid w:val="00AD075E"/>
    <w:rsid w:val="00B572AC"/>
    <w:rsid w:val="00B6081D"/>
    <w:rsid w:val="00BE2B68"/>
    <w:rsid w:val="00D03926"/>
    <w:rsid w:val="00D054ED"/>
    <w:rsid w:val="00D16636"/>
    <w:rsid w:val="00D377D0"/>
    <w:rsid w:val="00D45622"/>
    <w:rsid w:val="00D4648E"/>
    <w:rsid w:val="00D66912"/>
    <w:rsid w:val="00DD7823"/>
    <w:rsid w:val="00DE099C"/>
    <w:rsid w:val="00E21A2F"/>
    <w:rsid w:val="00E95B6D"/>
    <w:rsid w:val="00EA25D7"/>
    <w:rsid w:val="00EF2308"/>
    <w:rsid w:val="00F51442"/>
    <w:rsid w:val="00F665A4"/>
    <w:rsid w:val="00FE57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2001311"/>
  <w15:chartTrackingRefBased/>
  <w15:docId w15:val="{AA11786B-6A5D-4C73-974E-A2F66B065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182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3A01"/>
    <w:pPr>
      <w:tabs>
        <w:tab w:val="center" w:pos="4252"/>
        <w:tab w:val="right" w:pos="8504"/>
      </w:tabs>
      <w:snapToGrid w:val="0"/>
    </w:pPr>
  </w:style>
  <w:style w:type="character" w:customStyle="1" w:styleId="a4">
    <w:name w:val="ヘッダー (文字)"/>
    <w:basedOn w:val="a0"/>
    <w:link w:val="a3"/>
    <w:uiPriority w:val="99"/>
    <w:rsid w:val="00493A01"/>
  </w:style>
  <w:style w:type="paragraph" w:styleId="a5">
    <w:name w:val="footer"/>
    <w:basedOn w:val="a"/>
    <w:link w:val="a6"/>
    <w:uiPriority w:val="99"/>
    <w:unhideWhenUsed/>
    <w:rsid w:val="00493A01"/>
    <w:pPr>
      <w:tabs>
        <w:tab w:val="center" w:pos="4252"/>
        <w:tab w:val="right" w:pos="8504"/>
      </w:tabs>
      <w:snapToGrid w:val="0"/>
    </w:pPr>
  </w:style>
  <w:style w:type="character" w:customStyle="1" w:styleId="a6">
    <w:name w:val="フッター (文字)"/>
    <w:basedOn w:val="a0"/>
    <w:link w:val="a5"/>
    <w:uiPriority w:val="99"/>
    <w:rsid w:val="00493A01"/>
  </w:style>
  <w:style w:type="table" w:styleId="a7">
    <w:name w:val="Table Grid"/>
    <w:basedOn w:val="a1"/>
    <w:uiPriority w:val="59"/>
    <w:rsid w:val="004E75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14061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4061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289</TotalTime>
  <Pages>2</Pages>
  <Words>167</Words>
  <Characters>955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大阪府国保連合会</Company>
  <LinksUpToDate>false</LinksUpToDate>
  <CharactersWithSpaces>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苦情相談　４</dc:creator>
  <cp:keywords/>
  <dc:description/>
  <cp:lastModifiedBy>苦情相談　３</cp:lastModifiedBy>
  <cp:revision>27</cp:revision>
  <cp:lastPrinted>2023-02-09T01:14:00Z</cp:lastPrinted>
  <dcterms:created xsi:type="dcterms:W3CDTF">2023-02-07T05:24:00Z</dcterms:created>
  <dcterms:modified xsi:type="dcterms:W3CDTF">2024-02-05T00:23:00Z</dcterms:modified>
</cp:coreProperties>
</file>