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05BD34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5C76DB" w:rsidRPr="005C76DB">
        <w:rPr>
          <w:rFonts w:hint="eastAsia"/>
          <w:sz w:val="24"/>
          <w:u w:val="single"/>
        </w:rPr>
        <w:t>イワキ製給水モニター修繕</w:t>
      </w:r>
      <w:r w:rsidR="00EA30FA">
        <w:rPr>
          <w:rFonts w:hint="eastAsia"/>
          <w:sz w:val="24"/>
          <w:u w:val="single"/>
        </w:rPr>
        <w:t xml:space="preserve">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E32FBAA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6661BA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6661BA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280843351">
    <w:abstractNumId w:val="0"/>
  </w:num>
  <w:num w:numId="2" w16cid:durableId="1084451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01933"/>
    <w:rsid w:val="00572DD9"/>
    <w:rsid w:val="005A69E1"/>
    <w:rsid w:val="005C09BF"/>
    <w:rsid w:val="005C76DB"/>
    <w:rsid w:val="00640448"/>
    <w:rsid w:val="006661BA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67694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f">
    <w:name w:val="FollowedHyperlink"/>
    <w:basedOn w:val="a0"/>
    <w:rsid w:val="006661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2026-01-06T02:03:00Z</dcterms:modified>
</cp:coreProperties>
</file>