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6DFBBF00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A33FE5" w:rsidRPr="00A33FE5">
        <w:rPr>
          <w:rFonts w:hint="eastAsia"/>
          <w:sz w:val="24"/>
          <w:u w:val="single"/>
        </w:rPr>
        <w:t>令和８年度樹木（サクラ）薬剤散布業務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0AE88F4C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A33FE5">
        <w:rPr>
          <w:rFonts w:hint="eastAsia"/>
          <w:sz w:val="22"/>
          <w:szCs w:val="22"/>
        </w:rPr>
        <w:t>教育総務</w:t>
      </w:r>
      <w:r w:rsidR="00AE1DC1">
        <w:rPr>
          <w:rFonts w:hint="eastAsia"/>
          <w:sz w:val="22"/>
          <w:szCs w:val="22"/>
        </w:rPr>
        <w:t>課</w:t>
      </w:r>
      <w:r w:rsidR="00A33FE5">
        <w:rPr>
          <w:rFonts w:hint="eastAsia"/>
          <w:sz w:val="22"/>
          <w:szCs w:val="22"/>
        </w:rPr>
        <w:t>保健・給食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A33FE5" w:rsidRPr="007F032D">
          <w:rPr>
            <w:rStyle w:val="ab"/>
            <w:rFonts w:hint="eastAsia"/>
            <w:sz w:val="22"/>
            <w:szCs w:val="22"/>
          </w:rPr>
          <w:t>kyk01@city.kadoma</w:t>
        </w:r>
        <w:r w:rsidR="00A33FE5" w:rsidRPr="007F032D">
          <w:rPr>
            <w:rStyle w:val="ab"/>
            <w:sz w:val="22"/>
            <w:szCs w:val="22"/>
          </w:rPr>
          <w:t>.osaka</w:t>
        </w:r>
        <w:r w:rsidR="00A33FE5" w:rsidRPr="007F032D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33FE5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k01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2026-02-27T08:27:00Z</dcterms:modified>
</cp:coreProperties>
</file>