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726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A92B" wp14:editId="60F0AFB6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8361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A92B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2368361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77E5B66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42927E74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2B24443F" w14:textId="77777777">
        <w:trPr>
          <w:trHeight w:val="1260"/>
        </w:trPr>
        <w:tc>
          <w:tcPr>
            <w:tcW w:w="720" w:type="dxa"/>
          </w:tcPr>
          <w:p w14:paraId="090A1278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62732F6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7EE69E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0614A1D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7F64FECB" w14:textId="77777777" w:rsidR="00DA533F" w:rsidRDefault="00DA533F" w:rsidP="00A83ABF">
            <w:pPr>
              <w:rPr>
                <w:sz w:val="24"/>
              </w:rPr>
            </w:pPr>
          </w:p>
          <w:p w14:paraId="608F9DCB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00A54BE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605D26D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0A71A95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55B3B8B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6AC1542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5C69E6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FB6E83E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26F8A02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95ADD16" w14:textId="77777777" w:rsidR="004D69E5" w:rsidRDefault="004D69E5" w:rsidP="004D69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1DE05150" w14:textId="77777777" w:rsidR="00DA533F" w:rsidRPr="004D69E5" w:rsidRDefault="00DA533F" w:rsidP="009A73F1">
      <w:pPr>
        <w:rPr>
          <w:sz w:val="28"/>
          <w:szCs w:val="28"/>
        </w:rPr>
      </w:pPr>
    </w:p>
    <w:p w14:paraId="419C2601" w14:textId="77777777" w:rsidR="00DA533F" w:rsidRDefault="00DA533F" w:rsidP="009A73F1">
      <w:pPr>
        <w:rPr>
          <w:sz w:val="28"/>
          <w:szCs w:val="28"/>
        </w:rPr>
      </w:pPr>
    </w:p>
    <w:p w14:paraId="1E6ADA31" w14:textId="169525C2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 xml:space="preserve">件　名　</w:t>
      </w:r>
      <w:r w:rsidR="00B55DA1" w:rsidRPr="00B55DA1">
        <w:rPr>
          <w:rFonts w:hint="eastAsia"/>
          <w:noProof/>
          <w:sz w:val="28"/>
          <w:szCs w:val="28"/>
          <w:u w:val="single"/>
        </w:rPr>
        <w:t>ロールスクリーン</w:t>
      </w:r>
      <w:r w:rsidR="006D3DAC" w:rsidRPr="006D3DAC">
        <w:rPr>
          <w:rFonts w:hint="eastAsia"/>
          <w:noProof/>
          <w:sz w:val="28"/>
          <w:szCs w:val="28"/>
          <w:u w:val="single"/>
        </w:rPr>
        <w:t>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04415DE0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5ABB0635" w14:textId="7007C294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</w:t>
      </w:r>
      <w:r w:rsidR="002E0123">
        <w:rPr>
          <w:rFonts w:ascii="ＭＳ 明朝" w:hAnsi="ＭＳ 明朝" w:hint="eastAsia"/>
          <w:noProof/>
          <w:sz w:val="28"/>
          <w:szCs w:val="28"/>
        </w:rPr>
        <w:t>８</w:t>
      </w:r>
      <w:r w:rsidRPr="002836A6">
        <w:rPr>
          <w:rFonts w:ascii="ＭＳ 明朝" w:hAnsi="ＭＳ 明朝"/>
          <w:noProof/>
          <w:sz w:val="28"/>
          <w:szCs w:val="28"/>
        </w:rPr>
        <w:t>年</w:t>
      </w:r>
      <w:r w:rsidR="002E0123">
        <w:rPr>
          <w:rFonts w:ascii="ＭＳ 明朝" w:hAnsi="ＭＳ 明朝" w:hint="eastAsia"/>
          <w:noProof/>
          <w:sz w:val="28"/>
          <w:szCs w:val="28"/>
        </w:rPr>
        <w:t>１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8911B5">
        <w:rPr>
          <w:rFonts w:ascii="ＭＳ 明朝" w:hAnsi="ＭＳ 明朝" w:hint="eastAsia"/>
          <w:noProof/>
          <w:sz w:val="28"/>
          <w:szCs w:val="28"/>
        </w:rPr>
        <w:t>2</w:t>
      </w:r>
      <w:r w:rsidR="002E0123">
        <w:rPr>
          <w:rFonts w:ascii="ＭＳ 明朝" w:hAnsi="ＭＳ 明朝" w:hint="eastAsia"/>
          <w:noProof/>
          <w:sz w:val="28"/>
          <w:szCs w:val="28"/>
        </w:rPr>
        <w:t>1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53EA030F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53842E3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0ECDC2E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69C78409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2621375F" w14:textId="77777777" w:rsidR="00DA533F" w:rsidRDefault="00DA533F" w:rsidP="00B67D4E">
      <w:pPr>
        <w:ind w:firstLineChars="700" w:firstLine="1960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7F80FB4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6355F2C7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4FB021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324DB2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7F507F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393FE563" w14:textId="77777777" w:rsidR="00DA533F" w:rsidRDefault="00DA533F" w:rsidP="00A83ABF">
      <w:pPr>
        <w:rPr>
          <w:sz w:val="22"/>
          <w:szCs w:val="22"/>
        </w:rPr>
      </w:pPr>
    </w:p>
    <w:p w14:paraId="634FEB38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0BFF9E89" w14:textId="77777777" w:rsidR="00DA533F" w:rsidRPr="00A83ABF" w:rsidRDefault="00DA533F" w:rsidP="003942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が記入されたものとみなします。</w:t>
      </w:r>
    </w:p>
    <w:p w14:paraId="6871A36B" w14:textId="77777777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A971BCE" w14:textId="77777777" w:rsidR="00DA533F" w:rsidRPr="00394253" w:rsidRDefault="00DA533F" w:rsidP="008E4745">
      <w:pPr>
        <w:rPr>
          <w:sz w:val="22"/>
          <w:szCs w:val="22"/>
        </w:rPr>
      </w:pPr>
    </w:p>
    <w:sectPr w:rsidR="00DA533F" w:rsidRPr="00394253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5D2E" w14:textId="77777777" w:rsidR="00DA533F" w:rsidRDefault="00DA533F" w:rsidP="00BD3E5B">
      <w:r>
        <w:separator/>
      </w:r>
    </w:p>
  </w:endnote>
  <w:endnote w:type="continuationSeparator" w:id="0">
    <w:p w14:paraId="46864FEE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1D6" w14:textId="77777777" w:rsidR="00DA533F" w:rsidRDefault="00DA533F" w:rsidP="00BD3E5B">
      <w:r>
        <w:separator/>
      </w:r>
    </w:p>
  </w:footnote>
  <w:footnote w:type="continuationSeparator" w:id="0">
    <w:p w14:paraId="1D03BBE1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A50D6"/>
    <w:rsid w:val="001C2A7A"/>
    <w:rsid w:val="001E7141"/>
    <w:rsid w:val="001F2F28"/>
    <w:rsid w:val="001F5AC1"/>
    <w:rsid w:val="0022522F"/>
    <w:rsid w:val="002372F9"/>
    <w:rsid w:val="00275037"/>
    <w:rsid w:val="00292EF3"/>
    <w:rsid w:val="002E0123"/>
    <w:rsid w:val="00336F4F"/>
    <w:rsid w:val="00394253"/>
    <w:rsid w:val="003F7FEA"/>
    <w:rsid w:val="004141BB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51225"/>
    <w:rsid w:val="00652ED8"/>
    <w:rsid w:val="00680F75"/>
    <w:rsid w:val="006B3447"/>
    <w:rsid w:val="006D1F3F"/>
    <w:rsid w:val="006D3DAC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11B5"/>
    <w:rsid w:val="008951D1"/>
    <w:rsid w:val="008E4745"/>
    <w:rsid w:val="00915D6C"/>
    <w:rsid w:val="0091718D"/>
    <w:rsid w:val="00922B65"/>
    <w:rsid w:val="00927D85"/>
    <w:rsid w:val="00930C80"/>
    <w:rsid w:val="00936C45"/>
    <w:rsid w:val="009907DC"/>
    <w:rsid w:val="009A11B0"/>
    <w:rsid w:val="009A73F1"/>
    <w:rsid w:val="00A17DA1"/>
    <w:rsid w:val="00A4548E"/>
    <w:rsid w:val="00A652B4"/>
    <w:rsid w:val="00A83ABF"/>
    <w:rsid w:val="00A91881"/>
    <w:rsid w:val="00AB6D49"/>
    <w:rsid w:val="00B16F8D"/>
    <w:rsid w:val="00B34D76"/>
    <w:rsid w:val="00B55DA1"/>
    <w:rsid w:val="00B67D4E"/>
    <w:rsid w:val="00B839AB"/>
    <w:rsid w:val="00B90A0C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A533F"/>
    <w:rsid w:val="00DE041F"/>
    <w:rsid w:val="00DE4BC4"/>
    <w:rsid w:val="00E34165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7AF8CB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11</cp:revision>
  <cp:lastPrinted>1899-12-31T15:00:00Z</cp:lastPrinted>
  <dcterms:created xsi:type="dcterms:W3CDTF">2025-03-27T13:50:00Z</dcterms:created>
  <dcterms:modified xsi:type="dcterms:W3CDTF">2025-12-12T02:48:00Z</dcterms:modified>
</cp:coreProperties>
</file>