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CD7" w:rsidRDefault="00D67CD7" w:rsidP="00D67CD7">
      <w:pPr>
        <w:jc w:val="right"/>
      </w:pPr>
      <w:r>
        <w:rPr>
          <w:rFonts w:hint="eastAsia"/>
        </w:rPr>
        <w:t>令和</w:t>
      </w:r>
      <w:r w:rsidR="007A62B3">
        <w:rPr>
          <w:rFonts w:hint="eastAsia"/>
        </w:rPr>
        <w:t>２</w:t>
      </w:r>
      <w:r>
        <w:rPr>
          <w:rFonts w:hint="eastAsia"/>
        </w:rPr>
        <w:t>年</w:t>
      </w:r>
      <w:r w:rsidR="007A62B3">
        <w:rPr>
          <w:rFonts w:hint="eastAsia"/>
        </w:rPr>
        <w:t>４</w:t>
      </w:r>
      <w:r>
        <w:rPr>
          <w:rFonts w:hint="eastAsia"/>
        </w:rPr>
        <w:t>月</w:t>
      </w:r>
      <w:r w:rsidR="00DB224E">
        <w:rPr>
          <w:rFonts w:hint="eastAsia"/>
        </w:rPr>
        <w:t>３</w:t>
      </w:r>
      <w:r>
        <w:rPr>
          <w:rFonts w:hint="eastAsia"/>
        </w:rPr>
        <w:t>日</w:t>
      </w:r>
    </w:p>
    <w:p w:rsidR="00D15F68" w:rsidRDefault="00353811" w:rsidP="00041C19">
      <w:pPr>
        <w:wordWrap w:val="0"/>
        <w:jc w:val="right"/>
      </w:pPr>
      <w:r>
        <w:rPr>
          <w:rFonts w:hint="eastAsia"/>
        </w:rPr>
        <w:t>門真市</w:t>
      </w:r>
      <w:r w:rsidR="00041C19">
        <w:rPr>
          <w:rFonts w:hint="eastAsia"/>
        </w:rPr>
        <w:t>総務課</w:t>
      </w:r>
    </w:p>
    <w:p w:rsidR="00041C19" w:rsidRDefault="00041C19" w:rsidP="00041C19">
      <w:pPr>
        <w:jc w:val="right"/>
      </w:pPr>
    </w:p>
    <w:p w:rsidR="00041C19" w:rsidRDefault="00602A08" w:rsidP="00602A08">
      <w:r>
        <w:rPr>
          <w:rFonts w:hint="eastAsia"/>
        </w:rPr>
        <w:t>令和２年度</w:t>
      </w:r>
    </w:p>
    <w:p w:rsidR="009D18BD" w:rsidRDefault="00602A08">
      <w:r>
        <w:rPr>
          <w:rFonts w:hint="eastAsia"/>
        </w:rPr>
        <w:t>建設工事入札参加資格</w:t>
      </w:r>
      <w:r w:rsidR="00041C19">
        <w:rPr>
          <w:rFonts w:hint="eastAsia"/>
        </w:rPr>
        <w:t>者</w:t>
      </w:r>
      <w:r w:rsidR="00D67CD7">
        <w:rPr>
          <w:rFonts w:hint="eastAsia"/>
        </w:rPr>
        <w:t xml:space="preserve">　様</w:t>
      </w:r>
    </w:p>
    <w:p w:rsidR="00D67CD7" w:rsidRDefault="00D67CD7">
      <w:r>
        <w:rPr>
          <w:rFonts w:hint="eastAsia"/>
        </w:rPr>
        <w:t xml:space="preserve">　</w:t>
      </w:r>
      <w:r w:rsidR="004D58F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D67CD7" w:rsidRDefault="00041C19" w:rsidP="00186085">
      <w:pPr>
        <w:jc w:val="center"/>
      </w:pPr>
      <w:r>
        <w:rPr>
          <w:rFonts w:hint="eastAsia"/>
        </w:rPr>
        <w:t>ＩＣカードの</w:t>
      </w:r>
      <w:r w:rsidR="004D58F9">
        <w:rPr>
          <w:rFonts w:hint="eastAsia"/>
        </w:rPr>
        <w:t>利用</w:t>
      </w:r>
      <w:r>
        <w:rPr>
          <w:rFonts w:hint="eastAsia"/>
        </w:rPr>
        <w:t>者</w:t>
      </w:r>
      <w:r w:rsidR="004D58F9">
        <w:rPr>
          <w:rFonts w:hint="eastAsia"/>
        </w:rPr>
        <w:t>登録</w:t>
      </w:r>
      <w:r w:rsidR="00C3488F">
        <w:rPr>
          <w:rFonts w:hint="eastAsia"/>
        </w:rPr>
        <w:t>の一時休止</w:t>
      </w:r>
      <w:r w:rsidR="002370C0">
        <w:rPr>
          <w:rFonts w:hint="eastAsia"/>
        </w:rPr>
        <w:t>及び</w:t>
      </w:r>
      <w:r w:rsidR="002370C0" w:rsidRPr="002370C0">
        <w:rPr>
          <w:rFonts w:hint="eastAsia"/>
        </w:rPr>
        <w:t>業者番号</w:t>
      </w:r>
      <w:r w:rsidR="002370C0">
        <w:rPr>
          <w:rFonts w:hint="eastAsia"/>
        </w:rPr>
        <w:t>の変更</w:t>
      </w:r>
      <w:r w:rsidR="00C3488F">
        <w:rPr>
          <w:rFonts w:hint="eastAsia"/>
        </w:rPr>
        <w:t>について</w:t>
      </w:r>
    </w:p>
    <w:p w:rsidR="00D67CD7" w:rsidRDefault="00D67CD7">
      <w:r>
        <w:rPr>
          <w:rFonts w:hint="eastAsia"/>
        </w:rPr>
        <w:t xml:space="preserve">　　</w:t>
      </w:r>
    </w:p>
    <w:p w:rsidR="00D67CD7" w:rsidRPr="00041C19" w:rsidRDefault="00D67CD7">
      <w:pPr>
        <w:rPr>
          <w:rFonts w:asciiTheme="minorEastAsia" w:hAnsiTheme="minorEastAsia"/>
        </w:rPr>
      </w:pPr>
      <w:r w:rsidRPr="00041C19">
        <w:rPr>
          <w:rFonts w:asciiTheme="minorEastAsia" w:hAnsiTheme="minorEastAsia" w:hint="eastAsia"/>
        </w:rPr>
        <w:t xml:space="preserve">　電子入札システム</w:t>
      </w:r>
      <w:r w:rsidR="00602A08" w:rsidRPr="00041C19">
        <w:rPr>
          <w:rFonts w:asciiTheme="minorEastAsia" w:hAnsiTheme="minorEastAsia" w:hint="eastAsia"/>
        </w:rPr>
        <w:t>の利用</w:t>
      </w:r>
      <w:r w:rsidRPr="00041C19">
        <w:rPr>
          <w:rFonts w:asciiTheme="minorEastAsia" w:hAnsiTheme="minorEastAsia" w:hint="eastAsia"/>
        </w:rPr>
        <w:t>に伴う利用者登録システムにおいて、</w:t>
      </w:r>
      <w:r w:rsidR="00C3488F" w:rsidRPr="00041C19">
        <w:rPr>
          <w:rFonts w:asciiTheme="minorEastAsia" w:hAnsiTheme="minorEastAsia" w:hint="eastAsia"/>
        </w:rPr>
        <w:t>不具合</w:t>
      </w:r>
      <w:r w:rsidRPr="00041C19">
        <w:rPr>
          <w:rFonts w:asciiTheme="minorEastAsia" w:hAnsiTheme="minorEastAsia" w:hint="eastAsia"/>
        </w:rPr>
        <w:t>が</w:t>
      </w:r>
      <w:r w:rsidR="00C3488F" w:rsidRPr="00041C19">
        <w:rPr>
          <w:rFonts w:asciiTheme="minorEastAsia" w:hAnsiTheme="minorEastAsia" w:hint="eastAsia"/>
        </w:rPr>
        <w:t>生じ</w:t>
      </w:r>
      <w:r w:rsidRPr="00041C19">
        <w:rPr>
          <w:rFonts w:asciiTheme="minorEastAsia" w:hAnsiTheme="minorEastAsia" w:hint="eastAsia"/>
        </w:rPr>
        <w:t>、システムを</w:t>
      </w:r>
      <w:r w:rsidR="008709AD">
        <w:rPr>
          <w:rFonts w:asciiTheme="minorEastAsia" w:hAnsiTheme="minorEastAsia" w:hint="eastAsia"/>
        </w:rPr>
        <w:t>４月２日から</w:t>
      </w:r>
      <w:r w:rsidRPr="00041C19">
        <w:rPr>
          <w:rFonts w:asciiTheme="minorEastAsia" w:hAnsiTheme="minorEastAsia" w:hint="eastAsia"/>
        </w:rPr>
        <w:t>休止しており</w:t>
      </w:r>
      <w:r w:rsidR="00DB14EC" w:rsidRPr="00041C19">
        <w:rPr>
          <w:rFonts w:asciiTheme="minorEastAsia" w:hAnsiTheme="minorEastAsia" w:hint="eastAsia"/>
        </w:rPr>
        <w:t>ました</w:t>
      </w:r>
      <w:r w:rsidRPr="00041C19">
        <w:rPr>
          <w:rFonts w:asciiTheme="minorEastAsia" w:hAnsiTheme="minorEastAsia" w:hint="eastAsia"/>
        </w:rPr>
        <w:t>。</w:t>
      </w:r>
    </w:p>
    <w:p w:rsidR="004D58F9" w:rsidRPr="00041C19" w:rsidRDefault="004D58F9">
      <w:pPr>
        <w:rPr>
          <w:rFonts w:asciiTheme="minorEastAsia" w:hAnsiTheme="minorEastAsia"/>
        </w:rPr>
      </w:pPr>
      <w:r w:rsidRPr="00041C19">
        <w:rPr>
          <w:rFonts w:asciiTheme="minorEastAsia" w:hAnsiTheme="minorEastAsia" w:hint="eastAsia"/>
        </w:rPr>
        <w:t xml:space="preserve">　</w:t>
      </w:r>
      <w:r w:rsidR="00041C19" w:rsidRPr="00041C19">
        <w:rPr>
          <w:rFonts w:asciiTheme="minorEastAsia" w:hAnsiTheme="minorEastAsia" w:hint="eastAsia"/>
        </w:rPr>
        <w:t>入札参加資格</w:t>
      </w:r>
      <w:r w:rsidRPr="00041C19">
        <w:rPr>
          <w:rFonts w:asciiTheme="minorEastAsia" w:hAnsiTheme="minorEastAsia" w:hint="eastAsia"/>
        </w:rPr>
        <w:t>者の皆様におかれましては、</w:t>
      </w:r>
      <w:r w:rsidR="00DB14EC" w:rsidRPr="00041C19">
        <w:rPr>
          <w:rFonts w:asciiTheme="minorEastAsia" w:hAnsiTheme="minorEastAsia" w:hint="eastAsia"/>
        </w:rPr>
        <w:t>年度始めのお忙しい中、システム入力作業を一時休止</w:t>
      </w:r>
      <w:r w:rsidR="008709AD">
        <w:rPr>
          <w:rFonts w:asciiTheme="minorEastAsia" w:hAnsiTheme="minorEastAsia" w:hint="eastAsia"/>
        </w:rPr>
        <w:t>しており、ご迷惑をおかけし</w:t>
      </w:r>
      <w:r w:rsidR="00DB14EC" w:rsidRPr="00041C19">
        <w:rPr>
          <w:rFonts w:asciiTheme="minorEastAsia" w:hAnsiTheme="minorEastAsia" w:hint="eastAsia"/>
        </w:rPr>
        <w:t>申し訳ございません。</w:t>
      </w:r>
    </w:p>
    <w:p w:rsidR="00D15F68" w:rsidRPr="00041C19" w:rsidRDefault="00D15F68">
      <w:pPr>
        <w:rPr>
          <w:rFonts w:asciiTheme="minorEastAsia" w:hAnsiTheme="minorEastAsia"/>
        </w:rPr>
      </w:pPr>
      <w:r w:rsidRPr="00041C19">
        <w:rPr>
          <w:rFonts w:asciiTheme="minorEastAsia" w:hAnsiTheme="minorEastAsia" w:hint="eastAsia"/>
        </w:rPr>
        <w:t xml:space="preserve">　</w:t>
      </w:r>
      <w:r w:rsidR="00DB14EC" w:rsidRPr="00041C19">
        <w:rPr>
          <w:rFonts w:asciiTheme="minorEastAsia" w:hAnsiTheme="minorEastAsia" w:hint="eastAsia"/>
        </w:rPr>
        <w:t>現在、</w:t>
      </w:r>
      <w:r w:rsidRPr="00041C19">
        <w:rPr>
          <w:rFonts w:asciiTheme="minorEastAsia" w:hAnsiTheme="minorEastAsia" w:hint="eastAsia"/>
        </w:rPr>
        <w:t>利用者登録システムの入力につきましては、</w:t>
      </w:r>
      <w:r w:rsidR="00DB14EC" w:rsidRPr="00041C19">
        <w:rPr>
          <w:rFonts w:asciiTheme="minorEastAsia" w:hAnsiTheme="minorEastAsia" w:hint="eastAsia"/>
        </w:rPr>
        <w:t>復旧をしておりますが、</w:t>
      </w:r>
      <w:r w:rsidR="007A62B3" w:rsidRPr="00041C19">
        <w:rPr>
          <w:rFonts w:asciiTheme="minorEastAsia" w:hAnsiTheme="minorEastAsia" w:hint="eastAsia"/>
        </w:rPr>
        <w:t>返信ハガキに記載しております</w:t>
      </w:r>
      <w:r w:rsidR="00DB14EC" w:rsidRPr="00041C19">
        <w:rPr>
          <w:rFonts w:asciiTheme="minorEastAsia" w:hAnsiTheme="minorEastAsia" w:hint="eastAsia"/>
        </w:rPr>
        <w:t>業者番号（10桁）については、</w:t>
      </w:r>
      <w:r w:rsidRPr="00041C19">
        <w:rPr>
          <w:rFonts w:asciiTheme="minorEastAsia" w:hAnsiTheme="minorEastAsia" w:hint="eastAsia"/>
        </w:rPr>
        <w:t>下記のとおり、変更</w:t>
      </w:r>
      <w:r w:rsidR="007A62B3" w:rsidRPr="00041C19">
        <w:rPr>
          <w:rFonts w:asciiTheme="minorEastAsia" w:hAnsiTheme="minorEastAsia" w:hint="eastAsia"/>
        </w:rPr>
        <w:t>を</w:t>
      </w:r>
      <w:r w:rsidR="00DB14EC" w:rsidRPr="00041C19">
        <w:rPr>
          <w:rFonts w:asciiTheme="minorEastAsia" w:hAnsiTheme="minorEastAsia" w:hint="eastAsia"/>
        </w:rPr>
        <w:t>しており</w:t>
      </w:r>
      <w:r w:rsidRPr="00041C19">
        <w:rPr>
          <w:rFonts w:asciiTheme="minorEastAsia" w:hAnsiTheme="minorEastAsia" w:hint="eastAsia"/>
        </w:rPr>
        <w:t>ますので、</w:t>
      </w:r>
      <w:r w:rsidR="007A62B3" w:rsidRPr="00041C19">
        <w:rPr>
          <w:rFonts w:asciiTheme="minorEastAsia" w:hAnsiTheme="minorEastAsia" w:hint="eastAsia"/>
        </w:rPr>
        <w:t>利用者登録システムに入力する際には、</w:t>
      </w:r>
      <w:r w:rsidRPr="00041C19">
        <w:rPr>
          <w:rFonts w:asciiTheme="minorEastAsia" w:hAnsiTheme="minorEastAsia" w:hint="eastAsia"/>
        </w:rPr>
        <w:t>留意していただきますようお願いいたします。</w:t>
      </w:r>
    </w:p>
    <w:p w:rsidR="007A62B3" w:rsidRDefault="007A62B3">
      <w:pPr>
        <w:rPr>
          <w:rFonts w:asciiTheme="minorEastAsia" w:hAnsiTheme="minorEastAsia"/>
        </w:rPr>
      </w:pPr>
      <w:r w:rsidRPr="00041C19">
        <w:rPr>
          <w:rFonts w:asciiTheme="minorEastAsia" w:hAnsiTheme="minorEastAsia" w:hint="eastAsia"/>
        </w:rPr>
        <w:t xml:space="preserve">　なお、令和２年４月１日から現在までに</w:t>
      </w:r>
      <w:r w:rsidR="00041C19" w:rsidRPr="00041C19">
        <w:rPr>
          <w:rFonts w:asciiTheme="minorEastAsia" w:hAnsiTheme="minorEastAsia" w:hint="eastAsia"/>
        </w:rPr>
        <w:t>利用者登録を行った入札参加資格者の方につ</w:t>
      </w:r>
      <w:r w:rsidRPr="00041C19">
        <w:rPr>
          <w:rFonts w:asciiTheme="minorEastAsia" w:hAnsiTheme="minorEastAsia" w:hint="eastAsia"/>
        </w:rPr>
        <w:t>きましても、再度、</w:t>
      </w:r>
      <w:r w:rsidR="00041C19" w:rsidRPr="00041C19">
        <w:rPr>
          <w:rFonts w:asciiTheme="minorEastAsia" w:hAnsiTheme="minorEastAsia" w:hint="eastAsia"/>
        </w:rPr>
        <w:t>復旧後の業者番号（10桁）を</w:t>
      </w:r>
      <w:r w:rsidRPr="00041C19">
        <w:rPr>
          <w:rFonts w:asciiTheme="minorEastAsia" w:hAnsiTheme="minorEastAsia" w:hint="eastAsia"/>
        </w:rPr>
        <w:t>入力していただきますようお願いいたします。</w:t>
      </w:r>
      <w:r w:rsidR="008709AD">
        <w:rPr>
          <w:rFonts w:asciiTheme="minorEastAsia" w:hAnsiTheme="minorEastAsia" w:hint="eastAsia"/>
        </w:rPr>
        <w:t>また、</w:t>
      </w:r>
      <w:r w:rsidR="004612FF">
        <w:rPr>
          <w:rFonts w:asciiTheme="minorEastAsia" w:hAnsiTheme="minorEastAsia" w:hint="eastAsia"/>
        </w:rPr>
        <w:t>令和２年度</w:t>
      </w:r>
      <w:r w:rsidR="008709AD">
        <w:rPr>
          <w:rFonts w:asciiTheme="minorEastAsia" w:hAnsiTheme="minorEastAsia" w:hint="eastAsia"/>
        </w:rPr>
        <w:t>門真市入札参加</w:t>
      </w:r>
      <w:r w:rsidR="004612FF">
        <w:rPr>
          <w:rFonts w:asciiTheme="minorEastAsia" w:hAnsiTheme="minorEastAsia" w:hint="eastAsia"/>
        </w:rPr>
        <w:t>資格者</w:t>
      </w:r>
      <w:r w:rsidR="008709AD">
        <w:rPr>
          <w:rFonts w:asciiTheme="minorEastAsia" w:hAnsiTheme="minorEastAsia" w:hint="eastAsia"/>
        </w:rPr>
        <w:t>者名簿</w:t>
      </w:r>
      <w:r w:rsidR="004612FF">
        <w:rPr>
          <w:rFonts w:asciiTheme="minorEastAsia" w:hAnsiTheme="minorEastAsia" w:hint="eastAsia"/>
        </w:rPr>
        <w:t>（建設工事）</w:t>
      </w:r>
      <w:r w:rsidR="008709AD">
        <w:rPr>
          <w:rFonts w:asciiTheme="minorEastAsia" w:hAnsiTheme="minorEastAsia" w:hint="eastAsia"/>
        </w:rPr>
        <w:t>につきましても復旧後の業者番号に訂正しております。</w:t>
      </w:r>
    </w:p>
    <w:p w:rsidR="00041C19" w:rsidRPr="00041C19" w:rsidRDefault="00041C1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本来であれば、再度ハガキにて復旧後の業者番号を通知するところですが、出来る限り早急に通知を致したく、電子メールでの通知とさせていただきましたので、ご理解賜りますようお願い</w:t>
      </w:r>
      <w:r w:rsidR="00186085">
        <w:rPr>
          <w:rFonts w:asciiTheme="minorEastAsia" w:hAnsiTheme="minorEastAsia" w:hint="eastAsia"/>
        </w:rPr>
        <w:t>いたします</w:t>
      </w:r>
      <w:r>
        <w:rPr>
          <w:rFonts w:asciiTheme="minorEastAsia" w:hAnsiTheme="minorEastAsia" w:hint="eastAsia"/>
        </w:rPr>
        <w:t>。</w:t>
      </w:r>
    </w:p>
    <w:p w:rsidR="00DB14EC" w:rsidRPr="00DB14EC" w:rsidRDefault="00DB14EC">
      <w:r>
        <w:rPr>
          <w:rFonts w:hint="eastAsia"/>
        </w:rPr>
        <w:t xml:space="preserve">　この度は、多大なご迷惑とお手数をおかけしまして深くお詫びいたします。</w:t>
      </w:r>
    </w:p>
    <w:p w:rsidR="00D15F68" w:rsidRDefault="00D15F68" w:rsidP="00D15F68">
      <w:pPr>
        <w:jc w:val="center"/>
      </w:pPr>
    </w:p>
    <w:p w:rsidR="00D15F68" w:rsidRDefault="00D15F68" w:rsidP="00D15F68">
      <w:pPr>
        <w:jc w:val="center"/>
      </w:pPr>
      <w:r>
        <w:rPr>
          <w:rFonts w:hint="eastAsia"/>
        </w:rPr>
        <w:t>記</w:t>
      </w:r>
    </w:p>
    <w:p w:rsidR="00CB2B4B" w:rsidRPr="00CB2B4B" w:rsidRDefault="00CB2B4B"/>
    <w:p w:rsidR="004D58F9" w:rsidRDefault="00041C19" w:rsidP="00823749">
      <w:pPr>
        <w:ind w:firstLineChars="300" w:firstLine="630"/>
      </w:pPr>
      <w:r>
        <w:rPr>
          <w:rFonts w:hint="eastAsia"/>
        </w:rPr>
        <w:t>返信ハガキ記載の</w:t>
      </w:r>
      <w:r w:rsidR="00D15F68" w:rsidRPr="00D15F68">
        <w:rPr>
          <w:rFonts w:hint="eastAsia"/>
        </w:rPr>
        <w:t>業者番号</w:t>
      </w:r>
      <w:r w:rsidR="00CB2B4B">
        <w:rPr>
          <w:rFonts w:hint="eastAsia"/>
        </w:rPr>
        <w:t>（</w:t>
      </w:r>
      <w:r w:rsidR="00CB2B4B">
        <w:rPr>
          <w:rFonts w:hint="eastAsia"/>
        </w:rPr>
        <w:t>10</w:t>
      </w:r>
      <w:r w:rsidR="00CB2B4B">
        <w:rPr>
          <w:rFonts w:hint="eastAsia"/>
        </w:rPr>
        <w:t>桁）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4D58F9" w:rsidTr="00CB2B4B">
        <w:trPr>
          <w:jc w:val="center"/>
        </w:trPr>
        <w:tc>
          <w:tcPr>
            <w:tcW w:w="849" w:type="dxa"/>
          </w:tcPr>
          <w:p w:rsidR="004D58F9" w:rsidRDefault="004D58F9" w:rsidP="004D58F9">
            <w:r>
              <w:rPr>
                <w:rFonts w:hint="eastAsia"/>
              </w:rPr>
              <w:t xml:space="preserve">　０</w:t>
            </w:r>
          </w:p>
        </w:tc>
        <w:tc>
          <w:tcPr>
            <w:tcW w:w="849" w:type="dxa"/>
          </w:tcPr>
          <w:p w:rsidR="004D58F9" w:rsidRDefault="004D58F9" w:rsidP="00CB2B4B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849" w:type="dxa"/>
          </w:tcPr>
          <w:p w:rsidR="004D58F9" w:rsidRDefault="004D58F9" w:rsidP="00CB2B4B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849" w:type="dxa"/>
          </w:tcPr>
          <w:p w:rsidR="004D58F9" w:rsidRDefault="004D58F9" w:rsidP="00CB2B4B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849" w:type="dxa"/>
          </w:tcPr>
          <w:p w:rsidR="004D58F9" w:rsidRDefault="004D58F9" w:rsidP="00CB2B4B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849" w:type="dxa"/>
          </w:tcPr>
          <w:p w:rsidR="004D58F9" w:rsidRDefault="004D58F9" w:rsidP="00CB2B4B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850" w:type="dxa"/>
          </w:tcPr>
          <w:p w:rsidR="004D58F9" w:rsidRDefault="00CB2B4B" w:rsidP="00CB2B4B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850" w:type="dxa"/>
          </w:tcPr>
          <w:p w:rsidR="004D58F9" w:rsidRDefault="00CB2B4B" w:rsidP="00CB2B4B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850" w:type="dxa"/>
          </w:tcPr>
          <w:p w:rsidR="004D58F9" w:rsidRDefault="00CB2B4B" w:rsidP="00CB2B4B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850" w:type="dxa"/>
          </w:tcPr>
          <w:p w:rsidR="004D58F9" w:rsidRDefault="00CB2B4B" w:rsidP="00CB2B4B">
            <w:pPr>
              <w:jc w:val="center"/>
            </w:pPr>
            <w:r>
              <w:rPr>
                <w:rFonts w:hint="eastAsia"/>
              </w:rPr>
              <w:t>●</w:t>
            </w:r>
          </w:p>
        </w:tc>
      </w:tr>
    </w:tbl>
    <w:p w:rsidR="004D58F9" w:rsidRPr="00C3488F" w:rsidRDefault="004D58F9" w:rsidP="00D15F68">
      <w:pPr>
        <w:jc w:val="center"/>
        <w:rPr>
          <w:sz w:val="44"/>
          <w:szCs w:val="44"/>
        </w:rPr>
      </w:pPr>
      <w:r w:rsidRPr="00C3488F">
        <w:rPr>
          <w:rFonts w:hint="eastAsia"/>
          <w:sz w:val="44"/>
          <w:szCs w:val="44"/>
        </w:rPr>
        <w:t>⇓</w:t>
      </w:r>
    </w:p>
    <w:p w:rsidR="004D58F9" w:rsidRDefault="00D15F68" w:rsidP="00823749">
      <w:pPr>
        <w:ind w:firstLineChars="300" w:firstLine="630"/>
      </w:pPr>
      <w:r>
        <w:rPr>
          <w:rFonts w:hint="eastAsia"/>
        </w:rPr>
        <w:t>復旧後</w:t>
      </w:r>
      <w:r w:rsidR="00041C19">
        <w:rPr>
          <w:rFonts w:hint="eastAsia"/>
        </w:rPr>
        <w:t>の</w:t>
      </w:r>
      <w:r w:rsidRPr="00D15F68">
        <w:rPr>
          <w:rFonts w:hint="eastAsia"/>
        </w:rPr>
        <w:t>業者番号</w:t>
      </w:r>
      <w:r w:rsidR="00CB2B4B">
        <w:rPr>
          <w:rFonts w:hint="eastAsia"/>
        </w:rPr>
        <w:t>（</w:t>
      </w:r>
      <w:r w:rsidR="00CB2B4B">
        <w:rPr>
          <w:rFonts w:hint="eastAsia"/>
        </w:rPr>
        <w:t>10</w:t>
      </w:r>
      <w:r w:rsidR="00CB2B4B">
        <w:rPr>
          <w:rFonts w:hint="eastAsia"/>
        </w:rPr>
        <w:t>桁）</w:t>
      </w:r>
    </w:p>
    <w:tbl>
      <w:tblPr>
        <w:tblStyle w:val="a5"/>
        <w:tblW w:w="0" w:type="auto"/>
        <w:tblInd w:w="618" w:type="dxa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4D58F9" w:rsidTr="00823749">
        <w:tc>
          <w:tcPr>
            <w:tcW w:w="849" w:type="dxa"/>
          </w:tcPr>
          <w:p w:rsidR="004D58F9" w:rsidRDefault="004D58F9" w:rsidP="00CB2B4B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849" w:type="dxa"/>
            <w:shd w:val="clear" w:color="auto" w:fill="FFFF00"/>
          </w:tcPr>
          <w:p w:rsidR="004D58F9" w:rsidRPr="00041C19" w:rsidRDefault="004D58F9" w:rsidP="00CB2B4B">
            <w:pPr>
              <w:jc w:val="center"/>
              <w:rPr>
                <w:b/>
                <w:sz w:val="24"/>
                <w:szCs w:val="24"/>
              </w:rPr>
            </w:pPr>
            <w:r w:rsidRPr="00041C19">
              <w:rPr>
                <w:rFonts w:hint="eastAsia"/>
                <w:b/>
                <w:sz w:val="24"/>
                <w:szCs w:val="24"/>
              </w:rPr>
              <w:t>１</w:t>
            </w:r>
          </w:p>
        </w:tc>
        <w:tc>
          <w:tcPr>
            <w:tcW w:w="849" w:type="dxa"/>
          </w:tcPr>
          <w:p w:rsidR="004D58F9" w:rsidRDefault="004D58F9" w:rsidP="00CB2B4B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849" w:type="dxa"/>
          </w:tcPr>
          <w:p w:rsidR="004D58F9" w:rsidRDefault="004D58F9" w:rsidP="00CB2B4B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849" w:type="dxa"/>
          </w:tcPr>
          <w:p w:rsidR="004D58F9" w:rsidRDefault="004D58F9" w:rsidP="00CB2B4B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849" w:type="dxa"/>
          </w:tcPr>
          <w:p w:rsidR="004D58F9" w:rsidRDefault="004D58F9" w:rsidP="00CB2B4B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850" w:type="dxa"/>
          </w:tcPr>
          <w:p w:rsidR="004D58F9" w:rsidRDefault="00CB2B4B" w:rsidP="00CB2B4B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850" w:type="dxa"/>
          </w:tcPr>
          <w:p w:rsidR="004D58F9" w:rsidRDefault="00CB2B4B" w:rsidP="00CB2B4B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850" w:type="dxa"/>
          </w:tcPr>
          <w:p w:rsidR="004D58F9" w:rsidRDefault="00CB2B4B" w:rsidP="00CB2B4B">
            <w:pPr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850" w:type="dxa"/>
          </w:tcPr>
          <w:p w:rsidR="004D58F9" w:rsidRDefault="00CB2B4B" w:rsidP="00CB2B4B">
            <w:pPr>
              <w:jc w:val="center"/>
            </w:pPr>
            <w:r>
              <w:rPr>
                <w:rFonts w:hint="eastAsia"/>
              </w:rPr>
              <w:t>●</w:t>
            </w:r>
          </w:p>
        </w:tc>
      </w:tr>
    </w:tbl>
    <w:p w:rsidR="004D58F9" w:rsidRDefault="00CB2B4B">
      <w:r>
        <w:rPr>
          <w:rFonts w:hint="eastAsia"/>
        </w:rPr>
        <w:t xml:space="preserve">　</w:t>
      </w:r>
      <w:r w:rsidR="00823749">
        <w:rPr>
          <w:rFonts w:hint="eastAsia"/>
        </w:rPr>
        <w:t xml:space="preserve">　　</w:t>
      </w:r>
      <w:r>
        <w:rPr>
          <w:rFonts w:hint="eastAsia"/>
        </w:rPr>
        <w:t xml:space="preserve">先頭２桁目に「１」を入力してください。　</w:t>
      </w:r>
    </w:p>
    <w:p w:rsidR="00CB2B4B" w:rsidRDefault="00CB2B4B"/>
    <w:p w:rsidR="004D58F9" w:rsidRDefault="00CB2B4B" w:rsidP="00823749">
      <w:pPr>
        <w:ind w:firstLineChars="300" w:firstLine="630"/>
      </w:pPr>
      <w:r>
        <w:rPr>
          <w:rFonts w:hint="eastAsia"/>
        </w:rPr>
        <w:t>※１：●●●●</w:t>
      </w:r>
      <w:r w:rsidR="004D58F9">
        <w:rPr>
          <w:rFonts w:hint="eastAsia"/>
        </w:rPr>
        <w:t>・・・返信</w:t>
      </w:r>
      <w:r>
        <w:rPr>
          <w:rFonts w:hint="eastAsia"/>
        </w:rPr>
        <w:t>ハガキ</w:t>
      </w:r>
      <w:r w:rsidR="004D58F9">
        <w:rPr>
          <w:rFonts w:hint="eastAsia"/>
        </w:rPr>
        <w:t>に記載</w:t>
      </w:r>
      <w:r>
        <w:rPr>
          <w:rFonts w:hint="eastAsia"/>
        </w:rPr>
        <w:t>の</w:t>
      </w:r>
      <w:r w:rsidR="00C3488F">
        <w:rPr>
          <w:rFonts w:hint="eastAsia"/>
        </w:rPr>
        <w:t>業者番号</w:t>
      </w:r>
      <w:r w:rsidR="00041C19">
        <w:rPr>
          <w:rFonts w:hint="eastAsia"/>
        </w:rPr>
        <w:t>（下４桁）</w:t>
      </w:r>
    </w:p>
    <w:p w:rsidR="00D67CD7" w:rsidRDefault="00D67CD7">
      <w:r>
        <w:rPr>
          <w:rFonts w:hint="eastAsia"/>
        </w:rPr>
        <w:t xml:space="preserve">　</w:t>
      </w:r>
    </w:p>
    <w:p w:rsidR="00654912" w:rsidRDefault="00654912"/>
    <w:p w:rsidR="00654912" w:rsidRDefault="00654912"/>
    <w:p w:rsidR="00654912" w:rsidRDefault="00654912">
      <w:pPr>
        <w:rPr>
          <w:rFonts w:hint="eastAsia"/>
        </w:rPr>
      </w:pPr>
    </w:p>
    <w:p w:rsidR="00DB224E" w:rsidRDefault="00DB224E" w:rsidP="00823749">
      <w:pPr>
        <w:jc w:val="right"/>
      </w:pPr>
      <w:r>
        <w:t>**********************</w:t>
      </w:r>
      <w:r w:rsidR="0079382C">
        <w:rPr>
          <w:rFonts w:hint="eastAsia"/>
        </w:rPr>
        <w:t>*</w:t>
      </w:r>
      <w:r>
        <w:t>****</w:t>
      </w:r>
      <w:r w:rsidR="0079382C">
        <w:rPr>
          <w:rFonts w:hint="eastAsia"/>
        </w:rPr>
        <w:t>***</w:t>
      </w:r>
      <w:r>
        <w:t>****</w:t>
      </w:r>
    </w:p>
    <w:p w:rsidR="00DB224E" w:rsidRPr="00DB224E" w:rsidRDefault="00DB224E" w:rsidP="00823749">
      <w:pPr>
        <w:wordWrap w:val="0"/>
        <w:jc w:val="right"/>
        <w:rPr>
          <w:rFonts w:asciiTheme="minorEastAsia" w:hAnsiTheme="minorEastAsia"/>
        </w:rPr>
      </w:pPr>
      <w:r w:rsidRPr="00DB224E">
        <w:rPr>
          <w:rFonts w:asciiTheme="minorEastAsia" w:hAnsiTheme="minorEastAsia" w:hint="eastAsia"/>
        </w:rPr>
        <w:t>大阪府門真市中町１－１</w:t>
      </w:r>
      <w:r w:rsidR="00823749">
        <w:rPr>
          <w:rFonts w:asciiTheme="minorEastAsia" w:hAnsiTheme="minorEastAsia" w:hint="eastAsia"/>
        </w:rPr>
        <w:t xml:space="preserve">　</w:t>
      </w:r>
      <w:r w:rsidR="0079382C">
        <w:rPr>
          <w:rFonts w:asciiTheme="minorEastAsia" w:hAnsiTheme="minorEastAsia" w:hint="eastAsia"/>
        </w:rPr>
        <w:t xml:space="preserve"> 　　　</w:t>
      </w:r>
      <w:r w:rsidR="00823749">
        <w:rPr>
          <w:rFonts w:asciiTheme="minorEastAsia" w:hAnsiTheme="minorEastAsia" w:hint="eastAsia"/>
        </w:rPr>
        <w:t xml:space="preserve">　</w:t>
      </w:r>
    </w:p>
    <w:p w:rsidR="00DB224E" w:rsidRPr="00DB224E" w:rsidRDefault="00DB224E" w:rsidP="00823749">
      <w:pPr>
        <w:wordWrap w:val="0"/>
        <w:jc w:val="right"/>
        <w:rPr>
          <w:rFonts w:asciiTheme="minorEastAsia" w:hAnsiTheme="minorEastAsia"/>
        </w:rPr>
      </w:pPr>
      <w:r w:rsidRPr="00DB224E">
        <w:rPr>
          <w:rFonts w:asciiTheme="minorEastAsia" w:hAnsiTheme="minorEastAsia" w:hint="eastAsia"/>
        </w:rPr>
        <w:t>門真市役所総務部総務課契約Ｇ</w:t>
      </w:r>
      <w:r w:rsidR="00823749">
        <w:rPr>
          <w:rFonts w:asciiTheme="minorEastAsia" w:hAnsiTheme="minorEastAsia" w:hint="eastAsia"/>
        </w:rPr>
        <w:t xml:space="preserve">　</w:t>
      </w:r>
      <w:r w:rsidR="0079382C">
        <w:rPr>
          <w:rFonts w:asciiTheme="minorEastAsia" w:hAnsiTheme="minorEastAsia" w:hint="eastAsia"/>
        </w:rPr>
        <w:t xml:space="preserve"> </w:t>
      </w:r>
      <w:r w:rsidR="00823749">
        <w:rPr>
          <w:rFonts w:asciiTheme="minorEastAsia" w:hAnsiTheme="minorEastAsia" w:hint="eastAsia"/>
        </w:rPr>
        <w:t xml:space="preserve">　</w:t>
      </w:r>
    </w:p>
    <w:p w:rsidR="00DB224E" w:rsidRDefault="00DB224E" w:rsidP="005F3357">
      <w:pPr>
        <w:jc w:val="right"/>
      </w:pPr>
      <w:r>
        <w:t>******************************</w:t>
      </w:r>
      <w:r w:rsidR="0079382C">
        <w:rPr>
          <w:rFonts w:hint="eastAsia"/>
        </w:rPr>
        <w:t>***</w:t>
      </w:r>
      <w:r>
        <w:t>*</w:t>
      </w:r>
      <w:bookmarkStart w:id="0" w:name="_GoBack"/>
      <w:bookmarkEnd w:id="0"/>
    </w:p>
    <w:sectPr w:rsidR="00DB224E" w:rsidSect="00BD0768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4EC" w:rsidRDefault="00DB14EC" w:rsidP="00DB14EC">
      <w:r>
        <w:separator/>
      </w:r>
    </w:p>
  </w:endnote>
  <w:endnote w:type="continuationSeparator" w:id="0">
    <w:p w:rsidR="00DB14EC" w:rsidRDefault="00DB14EC" w:rsidP="00DB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4EC" w:rsidRDefault="00DB14EC" w:rsidP="00DB14EC">
      <w:r>
        <w:separator/>
      </w:r>
    </w:p>
  </w:footnote>
  <w:footnote w:type="continuationSeparator" w:id="0">
    <w:p w:rsidR="00DB14EC" w:rsidRDefault="00DB14EC" w:rsidP="00DB1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46"/>
    <w:rsid w:val="00041C19"/>
    <w:rsid w:val="00186085"/>
    <w:rsid w:val="002370C0"/>
    <w:rsid w:val="002B0346"/>
    <w:rsid w:val="00316612"/>
    <w:rsid w:val="00353811"/>
    <w:rsid w:val="004318B4"/>
    <w:rsid w:val="004612FF"/>
    <w:rsid w:val="004D58F9"/>
    <w:rsid w:val="005F3357"/>
    <w:rsid w:val="00602A08"/>
    <w:rsid w:val="00654912"/>
    <w:rsid w:val="0079382C"/>
    <w:rsid w:val="007A62B3"/>
    <w:rsid w:val="00823749"/>
    <w:rsid w:val="008709AD"/>
    <w:rsid w:val="009D18BD"/>
    <w:rsid w:val="00AA3F17"/>
    <w:rsid w:val="00BD0768"/>
    <w:rsid w:val="00C3488F"/>
    <w:rsid w:val="00CB2B4B"/>
    <w:rsid w:val="00CD3E91"/>
    <w:rsid w:val="00D15F68"/>
    <w:rsid w:val="00D67CD7"/>
    <w:rsid w:val="00DB14EC"/>
    <w:rsid w:val="00DB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5EEEC-6DBD-4A24-93BD-D8FEED22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7CD7"/>
  </w:style>
  <w:style w:type="character" w:customStyle="1" w:styleId="a4">
    <w:name w:val="日付 (文字)"/>
    <w:basedOn w:val="a0"/>
    <w:link w:val="a3"/>
    <w:uiPriority w:val="99"/>
    <w:semiHidden/>
    <w:rsid w:val="00D67CD7"/>
  </w:style>
  <w:style w:type="table" w:styleId="a5">
    <w:name w:val="Table Grid"/>
    <w:basedOn w:val="a1"/>
    <w:uiPriority w:val="39"/>
    <w:rsid w:val="004D5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1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14EC"/>
  </w:style>
  <w:style w:type="paragraph" w:styleId="a8">
    <w:name w:val="footer"/>
    <w:basedOn w:val="a"/>
    <w:link w:val="a9"/>
    <w:uiPriority w:val="99"/>
    <w:unhideWhenUsed/>
    <w:rsid w:val="00DB1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som01</dc:creator>
  <cp:keywords/>
  <dc:description/>
  <cp:lastModifiedBy>som01</cp:lastModifiedBy>
  <cp:revision>9</cp:revision>
  <cp:lastPrinted>2020-04-03T02:31:00Z</cp:lastPrinted>
  <dcterms:created xsi:type="dcterms:W3CDTF">2020-04-02T11:16:00Z</dcterms:created>
  <dcterms:modified xsi:type="dcterms:W3CDTF">2020-04-03T02:32:00Z</dcterms:modified>
</cp:coreProperties>
</file>